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CF18E6">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CF18E6">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CF18E6">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CF18E6">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CF18E6">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CF18E6">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CF18E6">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CF18E6">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CF18E6">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CF18E6">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CF18E6">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CF18E6">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CF18E6">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CF18E6">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CF18E6">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CF18E6">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CF18E6">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CF18E6">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CF18E6">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CF18E6">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CF18E6">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CF18E6">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CF18E6">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CF18E6">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CF18E6">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CF18E6">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CF18E6">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CF18E6">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CF18E6">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CF18E6">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CF18E6">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CF18E6">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CF18E6">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CF18E6">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CF18E6">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CF18E6">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CF18E6">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CF18E6">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CF18E6">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CF18E6">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CF18E6">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CF18E6">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CF18E6">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CF18E6">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CF18E6">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CF18E6">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5"/>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AC1F85F" w:rsidR="00093CA9" w:rsidRDefault="00AF3905" w:rsidP="00093CA9">
            <w:pPr>
              <w:rPr>
                <w:lang w:eastAsia="ja-JP"/>
              </w:rPr>
            </w:pPr>
            <w:r w:rsidRPr="00AF3905">
              <w:t>Anderson Mori</w:t>
            </w:r>
            <w:r w:rsidR="00455162">
              <w:rPr>
                <w:rFonts w:hint="eastAsia"/>
                <w:lang w:eastAsia="ja-JP"/>
              </w:rPr>
              <w:t xml:space="preserve"> &amp; </w:t>
            </w:r>
            <w:proofErr w:type="spellStart"/>
            <w:r w:rsidR="00455162">
              <w:rPr>
                <w:rFonts w:hint="eastAsia"/>
                <w:lang w:eastAsia="ja-JP"/>
              </w:rPr>
              <w:t>Tomotsune</w:t>
            </w:r>
            <w:proofErr w:type="spellEnd"/>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C7A8C16" w:rsidR="00093CA9" w:rsidRDefault="00AF3905" w:rsidP="00093CA9">
            <w:r>
              <w:t>Japan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239CB9A6" w14:textId="6FB77DFF" w:rsidR="00B50F97" w:rsidRDefault="00AF3905" w:rsidP="00093CA9">
            <w:r w:rsidRPr="00AF3905">
              <w:t>Carbon Credit Market Participation Terms and Conditions (</w:t>
            </w:r>
            <w:proofErr w:type="spellStart"/>
            <w:r w:rsidRPr="00AF3905">
              <w:rPr>
                <w:rFonts w:ascii="ＭＳ ゴシック" w:eastAsia="ＭＳ ゴシック" w:hAnsi="ＭＳ ゴシック" w:cs="ＭＳ ゴシック" w:hint="eastAsia"/>
              </w:rPr>
              <w:t>カーボン・クレジット</w:t>
            </w:r>
            <w:proofErr w:type="gramStart"/>
            <w:r w:rsidRPr="00AF3905">
              <w:rPr>
                <w:rFonts w:ascii="ＭＳ ゴシック" w:eastAsia="ＭＳ ゴシック" w:hAnsi="ＭＳ ゴシック" w:cs="ＭＳ ゴシック" w:hint="eastAsia"/>
              </w:rPr>
              <w:t>市場利用規約</w:t>
            </w:r>
            <w:proofErr w:type="spellEnd"/>
            <w:r w:rsidRPr="00AF3905">
              <w:t xml:space="preserve"> )</w:t>
            </w:r>
            <w:proofErr w:type="gramEnd"/>
            <w:r w:rsidRPr="00AF3905">
              <w:t xml:space="preserve"> </w:t>
            </w:r>
          </w:p>
          <w:p w14:paraId="0DFDF586" w14:textId="61424541" w:rsidR="00B50F97" w:rsidRDefault="00CF18E6" w:rsidP="00093CA9">
            <w:hyperlink r:id="rId17" w:history="1">
              <w:r w:rsidR="00B50F97">
                <w:rPr>
                  <w:rStyle w:val="ab"/>
                </w:rPr>
                <w:t>https://www.jpx.co</w:t>
              </w:r>
              <w:r w:rsidR="00B50F97">
                <w:rPr>
                  <w:rStyle w:val="ab"/>
                </w:rPr>
                <w:t>.</w:t>
              </w:r>
              <w:r w:rsidR="00B50F97">
                <w:rPr>
                  <w:rStyle w:val="ab"/>
                </w:rPr>
                <w:t>jp/english/equities/carbon-credit/regulations/uorii50000001050-att/dh3otn000000ic6g.pdf</w:t>
              </w:r>
            </w:hyperlink>
          </w:p>
          <w:p w14:paraId="682BF6D9" w14:textId="77777777" w:rsidR="00B50F97" w:rsidRDefault="00AF3905" w:rsidP="00093CA9">
            <w:r w:rsidRPr="00AF3905">
              <w:t>Carbon Credit Market Participation Terms and Conditions - Supplementary Provisions (</w:t>
            </w:r>
            <w:proofErr w:type="spellStart"/>
            <w:r w:rsidRPr="00AF3905">
              <w:rPr>
                <w:rFonts w:ascii="ＭＳ ゴシック" w:eastAsia="ＭＳ ゴシック" w:hAnsi="ＭＳ ゴシック" w:cs="ＭＳ ゴシック" w:hint="eastAsia"/>
              </w:rPr>
              <w:t>カーボン・クレジット市場利用規約補助規則</w:t>
            </w:r>
            <w:proofErr w:type="spellEnd"/>
            <w:r w:rsidRPr="00AF3905">
              <w:t xml:space="preserve">) </w:t>
            </w:r>
          </w:p>
          <w:p w14:paraId="288CE989" w14:textId="6C024606" w:rsidR="00B50F97" w:rsidRDefault="00CF18E6" w:rsidP="00093CA9">
            <w:hyperlink r:id="rId18" w:history="1">
              <w:r w:rsidR="00B50F97">
                <w:rPr>
                  <w:rStyle w:val="ab"/>
                </w:rPr>
                <w:t>https://www.jpx.co.jp/english/equities/carbon-credit/regulations/uorii50000001050-att/dh3otn000000icce.pdf</w:t>
              </w:r>
            </w:hyperlink>
          </w:p>
          <w:p w14:paraId="51E92CF0" w14:textId="6D6989E2" w:rsidR="00093CA9" w:rsidRDefault="00AF3905" w:rsidP="00093CA9">
            <w:r w:rsidRPr="00AF3905">
              <w:t>Terms and Conditions for the Carbon Credit Market System (</w:t>
            </w:r>
            <w:proofErr w:type="spellStart"/>
            <w:r w:rsidRPr="00AF3905">
              <w:rPr>
                <w:rFonts w:ascii="ＭＳ ゴシック" w:eastAsia="ＭＳ ゴシック" w:hAnsi="ＭＳ ゴシック" w:cs="ＭＳ ゴシック" w:hint="eastAsia"/>
              </w:rPr>
              <w:t>カーボン・クレジット市場システム利用約款</w:t>
            </w:r>
            <w:proofErr w:type="spellEnd"/>
            <w:r w:rsidRPr="00AF3905">
              <w:t xml:space="preserve">) </w:t>
            </w:r>
          </w:p>
          <w:p w14:paraId="313A697B" w14:textId="3F6F06B6" w:rsidR="00B50F97" w:rsidRDefault="00CF18E6" w:rsidP="00093CA9">
            <w:hyperlink r:id="rId19" w:history="1">
              <w:r w:rsidR="00B50F97">
                <w:rPr>
                  <w:rStyle w:val="ab"/>
                </w:rPr>
                <w:t>https://www.jpx.co.jp/english/equities/carbon-credit/regulations/uorii50000001050-att/dh3otn000000icd0.pdf</w:t>
              </w:r>
            </w:hyperlink>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28D9425B" w14:textId="63B10AA7" w:rsidR="00777D7F" w:rsidRDefault="00777D7F" w:rsidP="00777D7F">
            <w:r>
              <w:t xml:space="preserve">Carbon Credit Market Participation Terms and Conditions </w:t>
            </w:r>
            <w:r>
              <w:rPr>
                <w:rFonts w:hint="eastAsia"/>
                <w:lang w:eastAsia="ja-JP"/>
              </w:rPr>
              <w:t xml:space="preserve">: </w:t>
            </w:r>
            <w:hyperlink r:id="rId20" w:history="1">
              <w:r>
                <w:rPr>
                  <w:rStyle w:val="ab"/>
                </w:rPr>
                <w:t>https://www.jpx.co.jp/english/equities/carbon-credit/regulations/uorii50000001050-att/dh3otn000000ic6g.pdf</w:t>
              </w:r>
            </w:hyperlink>
          </w:p>
          <w:p w14:paraId="31D35A6D" w14:textId="3652637C" w:rsidR="00777D7F" w:rsidRDefault="00777D7F" w:rsidP="00777D7F">
            <w:r>
              <w:t xml:space="preserve">Carbon Credit Market Participation Terms and Conditions - Supplementary </w:t>
            </w:r>
            <w:proofErr w:type="gramStart"/>
            <w:r>
              <w:t>Provisions</w:t>
            </w:r>
            <w:r>
              <w:rPr>
                <w:rFonts w:hint="eastAsia"/>
                <w:lang w:eastAsia="ja-JP"/>
              </w:rPr>
              <w:t xml:space="preserve"> :</w:t>
            </w:r>
            <w:proofErr w:type="gramEnd"/>
            <w:r>
              <w:rPr>
                <w:rFonts w:hint="eastAsia"/>
                <w:lang w:eastAsia="ja-JP"/>
              </w:rPr>
              <w:t xml:space="preserve"> </w:t>
            </w:r>
          </w:p>
          <w:p w14:paraId="1440D860" w14:textId="77777777" w:rsidR="00777D7F" w:rsidRDefault="00CF18E6" w:rsidP="00777D7F">
            <w:hyperlink r:id="rId21" w:history="1">
              <w:r w:rsidR="00777D7F">
                <w:rPr>
                  <w:rStyle w:val="ab"/>
                </w:rPr>
                <w:t>https://www.jpx.co.jp/english/equities/carbon-credit/regulations/uorii50000001050-att/dh3otn000000icce.pdf</w:t>
              </w:r>
            </w:hyperlink>
          </w:p>
          <w:p w14:paraId="1523C232" w14:textId="2FD1E9BD" w:rsidR="00777D7F" w:rsidRDefault="00777D7F" w:rsidP="00777D7F">
            <w:r>
              <w:t xml:space="preserve">Terms and Conditions for the Carbon Credit Market System </w:t>
            </w:r>
            <w:r>
              <w:rPr>
                <w:rFonts w:hint="eastAsia"/>
                <w:lang w:eastAsia="ja-JP"/>
              </w:rPr>
              <w:t xml:space="preserve">: </w:t>
            </w:r>
            <w:hyperlink r:id="rId22" w:history="1">
              <w:r>
                <w:rPr>
                  <w:rStyle w:val="ab"/>
                  <w:kern w:val="0"/>
                  <w14:ligatures w14:val="none"/>
                </w:rPr>
                <w:t>https://www.jpx.co.jp/english/equities/carbon-credit/regulations/uorii50000001050-att/dh3otn000000icd0.pdf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lastRenderedPageBreak/>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EF258CB" w:rsidR="00093CA9" w:rsidRDefault="00AF3905"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4EC5194" w14:textId="33227ECF" w:rsidR="00B50F97" w:rsidRDefault="00B50F97" w:rsidP="00C95217">
            <w:pPr>
              <w:rPr>
                <w:lang w:eastAsia="ja-JP"/>
              </w:rPr>
            </w:pPr>
            <w:r w:rsidRPr="00B50F97">
              <w:rPr>
                <w:lang w:eastAsia="ja-JP"/>
              </w:rPr>
              <w:t>The Carbon Credit Market is a market established by the Tokyo Stock Exchange for trading CO2 emissions. Its purpose is to promote reduc</w:t>
            </w:r>
            <w:r>
              <w:rPr>
                <w:rFonts w:hint="eastAsia"/>
                <w:lang w:eastAsia="ja-JP"/>
              </w:rPr>
              <w:t>ing</w:t>
            </w:r>
            <w:r w:rsidRPr="00B50F97">
              <w:rPr>
                <w:lang w:eastAsia="ja-JP"/>
              </w:rPr>
              <w:t xml:space="preserve"> greenhouse gas emissions and accelerat</w:t>
            </w:r>
            <w:r>
              <w:rPr>
                <w:rFonts w:hint="eastAsia"/>
                <w:lang w:eastAsia="ja-JP"/>
              </w:rPr>
              <w:t>ing</w:t>
            </w:r>
            <w:r w:rsidRPr="00B50F97">
              <w:rPr>
                <w:lang w:eastAsia="ja-JP"/>
              </w:rPr>
              <w:t xml:space="preserve"> the realization of a carbon-neutral society </w:t>
            </w:r>
            <w:r>
              <w:rPr>
                <w:rFonts w:hint="eastAsia"/>
                <w:lang w:eastAsia="ja-JP"/>
              </w:rPr>
              <w:t>by offering</w:t>
            </w:r>
            <w:r w:rsidRPr="00B50F97">
              <w:rPr>
                <w:lang w:eastAsia="ja-JP"/>
              </w:rPr>
              <w:t xml:space="preserve"> economic incentives.</w:t>
            </w:r>
          </w:p>
          <w:p w14:paraId="18257824" w14:textId="15D3D1D8" w:rsidR="00093CA9" w:rsidRPr="00964E5E" w:rsidRDefault="00602469" w:rsidP="00964E5E">
            <w:pPr>
              <w:rPr>
                <w:rFonts w:ascii="Segoe UI" w:eastAsia="BIZ UDPゴシック" w:hAnsi="Segoe UI" w:cs="Segoe UI"/>
                <w:lang w:eastAsia="ja-JP"/>
              </w:rPr>
            </w:pPr>
            <w:r>
              <w:rPr>
                <w:rFonts w:hint="eastAsia"/>
                <w:lang w:eastAsia="ja-JP"/>
              </w:rPr>
              <w:t>T</w:t>
            </w:r>
            <w:r w:rsidR="00B50F97" w:rsidRPr="00B50F97">
              <w:rPr>
                <w:lang w:eastAsia="ja-JP"/>
              </w:rPr>
              <w:t xml:space="preserve">he </w:t>
            </w:r>
            <w:r w:rsidR="00B50F97">
              <w:rPr>
                <w:rFonts w:hint="eastAsia"/>
                <w:lang w:eastAsia="ja-JP"/>
              </w:rPr>
              <w:t>C</w:t>
            </w:r>
            <w:r w:rsidR="00B50F97" w:rsidRPr="00B50F97">
              <w:rPr>
                <w:lang w:eastAsia="ja-JP"/>
              </w:rPr>
              <w:t xml:space="preserve">arbon </w:t>
            </w:r>
            <w:r w:rsidR="00B50F97">
              <w:rPr>
                <w:rFonts w:hint="eastAsia"/>
                <w:lang w:eastAsia="ja-JP"/>
              </w:rPr>
              <w:t>C</w:t>
            </w:r>
            <w:r w:rsidR="00B50F97" w:rsidRPr="00B50F97">
              <w:rPr>
                <w:lang w:eastAsia="ja-JP"/>
              </w:rPr>
              <w:t xml:space="preserve">redit </w:t>
            </w:r>
            <w:r w:rsidR="00B50F97">
              <w:rPr>
                <w:rFonts w:hint="eastAsia"/>
                <w:lang w:eastAsia="ja-JP"/>
              </w:rPr>
              <w:t>M</w:t>
            </w:r>
            <w:r w:rsidR="00B50F97" w:rsidRPr="00B50F97">
              <w:rPr>
                <w:lang w:eastAsia="ja-JP"/>
              </w:rPr>
              <w:t>arket (</w:t>
            </w:r>
            <w:proofErr w:type="spellStart"/>
            <w:r w:rsidR="00B50F97" w:rsidRPr="00B50F97">
              <w:rPr>
                <w:lang w:eastAsia="ja-JP"/>
              </w:rPr>
              <w:t>i</w:t>
            </w:r>
            <w:proofErr w:type="spellEnd"/>
            <w:r w:rsidR="00B50F97" w:rsidRPr="00B50F97">
              <w:rPr>
                <w:lang w:eastAsia="ja-JP"/>
              </w:rPr>
              <w:t xml:space="preserve">) </w:t>
            </w:r>
            <w:r>
              <w:rPr>
                <w:rFonts w:hint="eastAsia"/>
                <w:lang w:eastAsia="ja-JP"/>
              </w:rPr>
              <w:t>implemented a system to promote</w:t>
            </w:r>
            <w:r w:rsidR="00B50F97" w:rsidRPr="00B50F97">
              <w:rPr>
                <w:lang w:eastAsia="ja-JP"/>
              </w:rPr>
              <w:t xml:space="preserve"> trading of eligible carbon credits</w:t>
            </w:r>
            <w:r>
              <w:rPr>
                <w:rFonts w:hint="eastAsia"/>
                <w:lang w:eastAsia="ja-JP"/>
              </w:rPr>
              <w:t>,</w:t>
            </w:r>
            <w:r w:rsidR="00B50F97" w:rsidRPr="00B50F97">
              <w:rPr>
                <w:lang w:eastAsia="ja-JP"/>
              </w:rPr>
              <w:t xml:space="preserve"> and (ii) </w:t>
            </w:r>
            <w:r>
              <w:rPr>
                <w:rFonts w:hint="eastAsia"/>
                <w:lang w:eastAsia="ja-JP"/>
              </w:rPr>
              <w:t xml:space="preserve">will </w:t>
            </w:r>
            <w:r w:rsidR="00B50F97" w:rsidRPr="00B50F97">
              <w:rPr>
                <w:lang w:eastAsia="ja-JP"/>
              </w:rPr>
              <w:t>commence emissions trading operations, including transactions involving excess reduction allowances, in November</w:t>
            </w:r>
            <w:r>
              <w:rPr>
                <w:rFonts w:hint="eastAsia"/>
                <w:lang w:eastAsia="ja-JP"/>
              </w:rPr>
              <w:t xml:space="preserve"> 2025</w:t>
            </w:r>
            <w:r w:rsidR="00B50F97" w:rsidRPr="00B50F97">
              <w:rPr>
                <w:lang w:eastAsia="ja-JP"/>
              </w:rP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0345C89" w:rsidR="00093CA9" w:rsidRDefault="00640F1C" w:rsidP="00093CA9">
            <w:r>
              <w:rPr>
                <w:rFonts w:hint="eastAsia"/>
                <w:lang w:eastAsia="ja-JP"/>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FEA5832" w:rsidR="00093CA9" w:rsidRPr="00173D7C" w:rsidRDefault="00640F1C" w:rsidP="00093CA9">
            <w:pPr>
              <w:rPr>
                <w:color w:val="000000" w:themeColor="text1"/>
              </w:rPr>
            </w:pPr>
            <w:r>
              <w:rPr>
                <w:rFonts w:hint="eastAsia"/>
                <w:color w:val="000000" w:themeColor="text1"/>
                <w:lang w:eastAsia="ja-JP"/>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94B19C8" w:rsidR="00093CA9" w:rsidRDefault="00602469" w:rsidP="00093CA9">
            <w:pPr>
              <w:rPr>
                <w:lang w:eastAsia="ja-JP"/>
              </w:rPr>
            </w:pPr>
            <w:r>
              <w:rPr>
                <w:rFonts w:hint="eastAsia"/>
                <w:kern w:val="0"/>
                <w:lang w:eastAsia="ja-JP"/>
                <w14:ligatures w14:val="none"/>
              </w:rPr>
              <w:t>Governmental a</w:t>
            </w:r>
            <w:r w:rsidR="00765CD9">
              <w:rPr>
                <w:kern w:val="0"/>
                <w14:ligatures w14:val="none"/>
              </w:rPr>
              <w:t>gency</w:t>
            </w:r>
            <w:r>
              <w:rPr>
                <w:rFonts w:hint="eastAsia"/>
                <w:kern w:val="0"/>
                <w:lang w:eastAsia="ja-JP"/>
                <w14:ligatures w14:val="none"/>
              </w:rPr>
              <w:t xml:space="preserve"> (Ministry of Environment (MOE), Ministry of Economy, Trade and Industry (METI) and Ministry of Agriculture, Forestry and Fisheries (MAFF)) and </w:t>
            </w:r>
            <w:r w:rsidR="00901950">
              <w:rPr>
                <w:rFonts w:hint="eastAsia"/>
                <w:kern w:val="0"/>
                <w:lang w:eastAsia="ja-JP"/>
                <w14:ligatures w14:val="none"/>
              </w:rPr>
              <w:t>stock exchange (Tokyo Stock Exchange (TSE))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128DE81" w:rsidR="00B50F97" w:rsidRPr="006B7B0D" w:rsidRDefault="00765CD9" w:rsidP="00B50F97">
            <w:pPr>
              <w:rPr>
                <w:lang w:eastAsia="ja-JP"/>
              </w:rPr>
            </w:pPr>
            <w:r>
              <w:rPr>
                <w:kern w:val="0"/>
                <w14:ligatures w14:val="none"/>
              </w:rPr>
              <w:t xml:space="preserve">Ministry of </w:t>
            </w:r>
            <w:r>
              <w:rPr>
                <w:rFonts w:hint="eastAsia"/>
                <w:kern w:val="0"/>
                <w:lang w:eastAsia="ja-JP"/>
                <w14:ligatures w14:val="none"/>
              </w:rPr>
              <w:t>Environment</w:t>
            </w:r>
            <w:r w:rsidR="00602469">
              <w:rPr>
                <w:rFonts w:hint="eastAsia"/>
                <w:kern w:val="0"/>
                <w:lang w:eastAsia="ja-JP"/>
                <w14:ligatures w14:val="none"/>
              </w:rPr>
              <w:t xml:space="preserve"> (MOE)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43BAD5C9"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07CC562F" w:rsidR="00093CA9" w:rsidRPr="006B7B0D" w:rsidRDefault="007722BA" w:rsidP="00093CA9">
            <w:pPr>
              <w:rPr>
                <w:lang w:eastAsia="ja-JP"/>
              </w:rPr>
            </w:pPr>
            <w:r>
              <w:rPr>
                <w:rFonts w:hint="eastAsia"/>
                <w:lang w:eastAsia="ja-JP"/>
              </w:rPr>
              <w:t>X</w:t>
            </w:r>
          </w:p>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63E0715" w:rsidR="00093CA9" w:rsidRPr="006B7B0D" w:rsidRDefault="00765CD9" w:rsidP="00093CA9">
            <w:pPr>
              <w:rPr>
                <w:lang w:eastAsia="ja-JP"/>
              </w:rPr>
            </w:pPr>
            <w:r>
              <w:rPr>
                <w:kern w:val="0"/>
                <w14:ligatures w14:val="none"/>
              </w:rPr>
              <w:t>The Ministry of Economy, Trade and Industry</w:t>
            </w:r>
            <w:r w:rsidR="00602469">
              <w:rPr>
                <w:rFonts w:hint="eastAsia"/>
                <w:kern w:val="0"/>
                <w:lang w:eastAsia="ja-JP"/>
                <w14:ligatures w14:val="none"/>
              </w:rPr>
              <w:t xml:space="preserve"> (METI)</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2BB4A9C5" w:rsidR="00093CA9" w:rsidRPr="006B7B0D" w:rsidRDefault="00093CA9" w:rsidP="00093CA9">
            <w:pPr>
              <w:rPr>
                <w:lang w:eastAsia="ja-JP"/>
              </w:rPr>
            </w:pPr>
          </w:p>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A8D2631" w:rsidR="00093CA9" w:rsidRPr="006B7B0D" w:rsidRDefault="007722BA" w:rsidP="00093CA9">
            <w:pPr>
              <w:rPr>
                <w:lang w:eastAsia="ja-JP"/>
              </w:rPr>
            </w:pPr>
            <w:r>
              <w:rPr>
                <w:rFonts w:hint="eastAsia"/>
                <w:lang w:eastAsia="ja-JP"/>
              </w:rPr>
              <w:t>X</w:t>
            </w:r>
          </w:p>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7ECD454" w:rsidR="00093CA9" w:rsidRPr="006B7B0D" w:rsidRDefault="00765CD9" w:rsidP="00093CA9">
            <w:r>
              <w:rPr>
                <w:kern w:val="0"/>
                <w14:ligatures w14:val="none"/>
              </w:rPr>
              <w:t xml:space="preserve">Ministry of </w:t>
            </w:r>
            <w:r>
              <w:rPr>
                <w:rFonts w:hint="eastAsia"/>
                <w:kern w:val="0"/>
                <w:lang w:eastAsia="ja-JP"/>
                <w14:ligatures w14:val="none"/>
              </w:rPr>
              <w:t>Agriculture</w:t>
            </w:r>
            <w:r>
              <w:rPr>
                <w:kern w:val="0"/>
                <w14:ligatures w14:val="none"/>
              </w:rPr>
              <w:t xml:space="preserve">, </w:t>
            </w:r>
            <w:r>
              <w:rPr>
                <w:rFonts w:hint="eastAsia"/>
                <w:kern w:val="0"/>
                <w:lang w:eastAsia="ja-JP"/>
                <w14:ligatures w14:val="none"/>
              </w:rPr>
              <w:t>Forestry</w:t>
            </w:r>
            <w:r>
              <w:rPr>
                <w:kern w:val="0"/>
                <w14:ligatures w14:val="none"/>
              </w:rPr>
              <w:t xml:space="preserve"> and </w:t>
            </w:r>
            <w:r>
              <w:rPr>
                <w:rFonts w:hint="eastAsia"/>
                <w:kern w:val="0"/>
                <w:lang w:eastAsia="ja-JP"/>
                <w14:ligatures w14:val="none"/>
              </w:rPr>
              <w:t>Fisheries</w:t>
            </w:r>
            <w:r w:rsidR="00602469">
              <w:rPr>
                <w:rFonts w:hint="eastAsia"/>
                <w:kern w:val="0"/>
                <w:lang w:eastAsia="ja-JP"/>
                <w14:ligatures w14:val="none"/>
              </w:rPr>
              <w:t xml:space="preserve"> (MAFF)</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6361784D" w:rsidR="00093CA9" w:rsidRPr="006B7B0D" w:rsidRDefault="007722BA" w:rsidP="00093CA9">
            <w:pPr>
              <w:rPr>
                <w:lang w:eastAsia="ja-JP"/>
              </w:rPr>
            </w:pPr>
            <w:r>
              <w:rPr>
                <w:rFonts w:hint="eastAsia"/>
                <w:lang w:eastAsia="ja-JP"/>
              </w:rPr>
              <w:t>X</w:t>
            </w:r>
          </w:p>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339A6FB6" w:rsidR="00093CA9" w:rsidRPr="00964E5E" w:rsidRDefault="00765CD9" w:rsidP="00093CA9">
            <w:pPr>
              <w:rPr>
                <w:kern w:val="0"/>
                <w:lang w:eastAsia="ja-JP"/>
                <w14:ligatures w14:val="none"/>
              </w:rPr>
            </w:pPr>
            <w:r>
              <w:rPr>
                <w:kern w:val="0"/>
                <w14:ligatures w14:val="none"/>
              </w:rPr>
              <w:t>T</w:t>
            </w:r>
            <w:r>
              <w:rPr>
                <w:rFonts w:hint="eastAsia"/>
                <w:kern w:val="0"/>
                <w:lang w:eastAsia="ja-JP"/>
                <w14:ligatures w14:val="none"/>
              </w:rPr>
              <w:t>okyo Stock Exchange</w:t>
            </w:r>
            <w:r w:rsidR="00901950">
              <w:rPr>
                <w:rFonts w:hint="eastAsia"/>
                <w:kern w:val="0"/>
                <w:lang w:eastAsia="ja-JP"/>
                <w14:ligatures w14:val="none"/>
              </w:rPr>
              <w:t xml:space="preserve"> (TSE)</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2539D8DA" w:rsidR="00093CA9" w:rsidRPr="006B7B0D" w:rsidRDefault="00180CE8" w:rsidP="00093CA9">
            <w:pPr>
              <w:rPr>
                <w:lang w:eastAsia="ja-JP"/>
              </w:rPr>
            </w:pPr>
            <w:r>
              <w:rPr>
                <w:rFonts w:hint="eastAsia"/>
                <w:lang w:eastAsia="ja-JP"/>
              </w:rPr>
              <w:t>X</w:t>
            </w:r>
          </w:p>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38892FE1" w:rsidR="00093CA9" w:rsidRPr="006B7B0D" w:rsidRDefault="00093CA9" w:rsidP="00093CA9">
            <w:pPr>
              <w:rPr>
                <w:lang w:eastAsia="ja-JP"/>
              </w:rPr>
            </w:pPr>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1629DF6B" w:rsidR="00765CD9" w:rsidRPr="00964E5E" w:rsidRDefault="00765CD9" w:rsidP="00093CA9">
            <w:pPr>
              <w:rPr>
                <w:rFonts w:ascii="Segoe UI" w:eastAsia="BIZ UDPゴシック" w:hAnsi="Segoe UI" w:cs="Segoe UI"/>
                <w:sz w:val="21"/>
                <w:szCs w:val="21"/>
                <w:lang w:eastAsia="ja-JP"/>
              </w:rPr>
            </w:pP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417E9F0" w:rsidR="00093CA9" w:rsidRDefault="007722BA" w:rsidP="00093CA9">
            <w:r>
              <w:rPr>
                <w:rFonts w:hint="eastAsia"/>
                <w:lang w:eastAsia="ja-JP"/>
              </w:rP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06BEF1AF" w14:textId="27D46CB4" w:rsidR="00C07B39" w:rsidRPr="00C07B39" w:rsidRDefault="00C07B39" w:rsidP="00C07B39">
            <w:pPr>
              <w:keepNext/>
              <w:rPr>
                <w:color w:val="000000" w:themeColor="text1"/>
                <w:lang w:eastAsia="ja-JP"/>
              </w:rPr>
            </w:pPr>
            <w:r w:rsidRPr="00C07B39">
              <w:rPr>
                <w:color w:val="000000" w:themeColor="text1"/>
              </w:rPr>
              <w:t>The Participant</w:t>
            </w:r>
            <w:r>
              <w:rPr>
                <w:rFonts w:hint="eastAsia"/>
                <w:color w:val="000000" w:themeColor="text1"/>
                <w:lang w:eastAsia="ja-JP"/>
              </w:rPr>
              <w:t>s to the Carbon Credit Market</w:t>
            </w:r>
            <w:r w:rsidRPr="00C07B39">
              <w:rPr>
                <w:color w:val="000000" w:themeColor="text1"/>
              </w:rPr>
              <w:t xml:space="preserve"> shall immediately report to T</w:t>
            </w:r>
            <w:r>
              <w:rPr>
                <w:rFonts w:hint="eastAsia"/>
                <w:color w:val="000000" w:themeColor="text1"/>
                <w:lang w:eastAsia="ja-JP"/>
              </w:rPr>
              <w:t xml:space="preserve">okyo </w:t>
            </w:r>
            <w:r w:rsidRPr="00C07B39">
              <w:rPr>
                <w:color w:val="000000" w:themeColor="text1"/>
              </w:rPr>
              <w:t>S</w:t>
            </w:r>
            <w:r>
              <w:rPr>
                <w:rFonts w:hint="eastAsia"/>
                <w:color w:val="000000" w:themeColor="text1"/>
                <w:lang w:eastAsia="ja-JP"/>
              </w:rPr>
              <w:t xml:space="preserve">tock </w:t>
            </w:r>
            <w:r w:rsidRPr="00C07B39">
              <w:rPr>
                <w:color w:val="000000" w:themeColor="text1"/>
              </w:rPr>
              <w:t>E</w:t>
            </w:r>
            <w:r>
              <w:rPr>
                <w:rFonts w:hint="eastAsia"/>
                <w:color w:val="000000" w:themeColor="text1"/>
                <w:lang w:eastAsia="ja-JP"/>
              </w:rPr>
              <w:t>xchange (</w:t>
            </w:r>
            <w:r>
              <w:rPr>
                <w:color w:val="000000" w:themeColor="text1"/>
                <w:lang w:eastAsia="ja-JP"/>
              </w:rPr>
              <w:t>“</w:t>
            </w:r>
            <w:r w:rsidRPr="00964E5E">
              <w:rPr>
                <w:b/>
                <w:bCs/>
                <w:color w:val="000000" w:themeColor="text1"/>
                <w:lang w:eastAsia="ja-JP"/>
              </w:rPr>
              <w:t>TSE</w:t>
            </w:r>
            <w:r>
              <w:rPr>
                <w:color w:val="000000" w:themeColor="text1"/>
                <w:lang w:eastAsia="ja-JP"/>
              </w:rPr>
              <w:t>”</w:t>
            </w:r>
            <w:r>
              <w:rPr>
                <w:rFonts w:hint="eastAsia"/>
                <w:color w:val="000000" w:themeColor="text1"/>
                <w:lang w:eastAsia="ja-JP"/>
              </w:rPr>
              <w:t>)</w:t>
            </w:r>
            <w:r w:rsidRPr="00C07B39">
              <w:rPr>
                <w:color w:val="000000" w:themeColor="text1"/>
              </w:rPr>
              <w:t xml:space="preserve"> the following events by stating the necessary items</w:t>
            </w:r>
            <w:r>
              <w:rPr>
                <w:rFonts w:hint="eastAsia"/>
                <w:color w:val="000000" w:themeColor="text1"/>
                <w:lang w:eastAsia="ja-JP"/>
              </w:rPr>
              <w:t xml:space="preserve"> </w:t>
            </w:r>
            <w:r w:rsidRPr="00C07B39">
              <w:rPr>
                <w:color w:val="000000" w:themeColor="text1"/>
              </w:rPr>
              <w:t>in the prescribed report form</w:t>
            </w:r>
            <w:r>
              <w:rPr>
                <w:rFonts w:hint="eastAsia"/>
                <w:color w:val="000000" w:themeColor="text1"/>
                <w:lang w:eastAsia="ja-JP"/>
              </w:rPr>
              <w:t xml:space="preserve"> (Article 13 of </w:t>
            </w:r>
            <w:r w:rsidRPr="00C07B39">
              <w:rPr>
                <w:color w:val="000000" w:themeColor="text1"/>
                <w:lang w:eastAsia="ja-JP"/>
              </w:rPr>
              <w:t>Carbon Credit Market Participation Terms and Conditions</w:t>
            </w:r>
            <w:r>
              <w:rPr>
                <w:rFonts w:hint="eastAsia"/>
                <w:color w:val="000000" w:themeColor="text1"/>
                <w:lang w:eastAsia="ja-JP"/>
              </w:rPr>
              <w:t xml:space="preserve"> (</w:t>
            </w:r>
            <w:r>
              <w:rPr>
                <w:color w:val="000000" w:themeColor="text1"/>
                <w:lang w:eastAsia="ja-JP"/>
              </w:rPr>
              <w:t>“</w:t>
            </w:r>
            <w:r w:rsidRPr="00964E5E">
              <w:rPr>
                <w:b/>
                <w:bCs/>
                <w:color w:val="000000" w:themeColor="text1"/>
                <w:lang w:eastAsia="ja-JP"/>
              </w:rPr>
              <w:t>T&amp;C</w:t>
            </w:r>
            <w:r>
              <w:rPr>
                <w:color w:val="000000" w:themeColor="text1"/>
                <w:lang w:eastAsia="ja-JP"/>
              </w:rPr>
              <w:t>”</w:t>
            </w:r>
            <w:r>
              <w:rPr>
                <w:rFonts w:hint="eastAsia"/>
                <w:color w:val="000000" w:themeColor="text1"/>
                <w:lang w:eastAsia="ja-JP"/>
              </w:rPr>
              <w:t>)):</w:t>
            </w:r>
          </w:p>
          <w:p w14:paraId="664A84EA" w14:textId="7F7A70C0" w:rsidR="00C07B39" w:rsidRPr="00964E5E" w:rsidRDefault="00C07B39" w:rsidP="00964E5E">
            <w:pPr>
              <w:pStyle w:val="a9"/>
              <w:keepNext/>
              <w:numPr>
                <w:ilvl w:val="0"/>
                <w:numId w:val="51"/>
              </w:numPr>
              <w:rPr>
                <w:color w:val="000000" w:themeColor="text1"/>
                <w:lang w:eastAsia="ja-JP"/>
              </w:rPr>
            </w:pPr>
            <w:r w:rsidRPr="00964E5E">
              <w:rPr>
                <w:color w:val="000000" w:themeColor="text1"/>
              </w:rPr>
              <w:t xml:space="preserve">If any of the requirements </w:t>
            </w:r>
            <w:r w:rsidRPr="00964E5E">
              <w:rPr>
                <w:color w:val="000000" w:themeColor="text1"/>
                <w:lang w:eastAsia="ja-JP"/>
              </w:rPr>
              <w:t>(</w:t>
            </w:r>
            <w:r w:rsidRPr="00964E5E">
              <w:rPr>
                <w:color w:val="000000" w:themeColor="text1"/>
              </w:rPr>
              <w:t>Article 7</w:t>
            </w:r>
            <w:r w:rsidRPr="00964E5E">
              <w:rPr>
                <w:color w:val="000000" w:themeColor="text1"/>
                <w:lang w:eastAsia="ja-JP"/>
              </w:rPr>
              <w:t xml:space="preserve"> of T&amp;C)</w:t>
            </w:r>
            <w:r w:rsidRPr="00964E5E">
              <w:rPr>
                <w:color w:val="000000" w:themeColor="text1"/>
              </w:rPr>
              <w:t xml:space="preserve"> is no longer </w:t>
            </w:r>
            <w:proofErr w:type="gramStart"/>
            <w:r w:rsidRPr="00964E5E">
              <w:rPr>
                <w:color w:val="000000" w:themeColor="text1"/>
              </w:rPr>
              <w:t>satisfied</w:t>
            </w:r>
            <w:r w:rsidRPr="00964E5E">
              <w:rPr>
                <w:color w:val="000000" w:themeColor="text1"/>
                <w:lang w:eastAsia="ja-JP"/>
              </w:rPr>
              <w:t>;</w:t>
            </w:r>
            <w:proofErr w:type="gramEnd"/>
          </w:p>
          <w:p w14:paraId="68FEF43A" w14:textId="686D1747" w:rsidR="00C07B39" w:rsidRPr="00964E5E" w:rsidRDefault="00C07B39" w:rsidP="00964E5E">
            <w:pPr>
              <w:pStyle w:val="a9"/>
              <w:keepNext/>
              <w:numPr>
                <w:ilvl w:val="0"/>
                <w:numId w:val="51"/>
              </w:numPr>
              <w:rPr>
                <w:color w:val="000000" w:themeColor="text1"/>
                <w:lang w:eastAsia="ja-JP"/>
              </w:rPr>
            </w:pPr>
            <w:r w:rsidRPr="00964E5E">
              <w:rPr>
                <w:color w:val="000000" w:themeColor="text1"/>
              </w:rPr>
              <w:t xml:space="preserve">If a Participant falls under </w:t>
            </w:r>
            <w:r w:rsidRPr="00964E5E">
              <w:rPr>
                <w:color w:val="000000" w:themeColor="text1"/>
                <w:lang w:eastAsia="ja-JP"/>
              </w:rPr>
              <w:t>either of the followings</w:t>
            </w:r>
            <w:r w:rsidRPr="00964E5E">
              <w:rPr>
                <w:color w:val="000000" w:themeColor="text1"/>
              </w:rPr>
              <w:t xml:space="preserve">, or if any event occurs that makes it difficult for the Participant to continue </w:t>
            </w:r>
            <w:proofErr w:type="gramStart"/>
            <w:r w:rsidRPr="00964E5E">
              <w:rPr>
                <w:color w:val="000000" w:themeColor="text1"/>
              </w:rPr>
              <w:t>business</w:t>
            </w:r>
            <w:r w:rsidRPr="00964E5E">
              <w:rPr>
                <w:color w:val="000000" w:themeColor="text1"/>
                <w:lang w:eastAsia="ja-JP"/>
              </w:rPr>
              <w:t>;</w:t>
            </w:r>
            <w:proofErr w:type="gramEnd"/>
          </w:p>
          <w:p w14:paraId="27AFBE27" w14:textId="6E2EDF94" w:rsidR="00C07B39" w:rsidRPr="00964E5E" w:rsidRDefault="00C07B39" w:rsidP="00964E5E">
            <w:pPr>
              <w:pStyle w:val="a9"/>
              <w:keepNext/>
              <w:numPr>
                <w:ilvl w:val="0"/>
                <w:numId w:val="49"/>
              </w:numPr>
              <w:rPr>
                <w:color w:val="000000" w:themeColor="text1"/>
                <w:lang w:eastAsia="ja-JP"/>
              </w:rPr>
            </w:pPr>
            <w:r w:rsidRPr="00964E5E">
              <w:rPr>
                <w:color w:val="000000" w:themeColor="text1"/>
                <w:lang w:eastAsia="ja-JP"/>
              </w:rPr>
              <w:t>If the Participant becomes insolvent or ceases to make payments, or is the subject of a petition for bankruptcy, corporate reorganization proceedings, civil rehabilitation proceedings, or other legal liquidation proceedings, or receives such a petition, or files such a petition on its own behalf; or</w:t>
            </w:r>
          </w:p>
          <w:p w14:paraId="71C46D4F" w14:textId="16E1D800" w:rsidR="00C07B39" w:rsidRPr="00964E5E" w:rsidRDefault="00C07B39" w:rsidP="00964E5E">
            <w:pPr>
              <w:pStyle w:val="a9"/>
              <w:keepNext/>
              <w:numPr>
                <w:ilvl w:val="0"/>
                <w:numId w:val="49"/>
              </w:numPr>
              <w:rPr>
                <w:color w:val="000000" w:themeColor="text1"/>
                <w:lang w:eastAsia="ja-JP"/>
              </w:rPr>
            </w:pPr>
            <w:r w:rsidRPr="00964E5E">
              <w:rPr>
                <w:color w:val="000000" w:themeColor="text1"/>
                <w:lang w:eastAsia="ja-JP"/>
              </w:rPr>
              <w:t>The Participant is expected to cease to exist due to merger, dissolution, etc.</w:t>
            </w:r>
          </w:p>
          <w:p w14:paraId="5B772AD0" w14:textId="3632C638" w:rsidR="00C07B39" w:rsidRPr="00964E5E" w:rsidRDefault="00C07B39" w:rsidP="00964E5E">
            <w:pPr>
              <w:pStyle w:val="a9"/>
              <w:keepNext/>
              <w:numPr>
                <w:ilvl w:val="0"/>
                <w:numId w:val="51"/>
              </w:numPr>
              <w:rPr>
                <w:color w:val="000000" w:themeColor="text1"/>
                <w:lang w:eastAsia="ja-JP"/>
              </w:rPr>
            </w:pPr>
            <w:r w:rsidRPr="00964E5E">
              <w:rPr>
                <w:color w:val="000000" w:themeColor="text1"/>
              </w:rPr>
              <w:t xml:space="preserve">If the Participant defaults on a settlement </w:t>
            </w:r>
            <w:r w:rsidRPr="00964E5E">
              <w:rPr>
                <w:color w:val="000000" w:themeColor="text1"/>
                <w:lang w:eastAsia="ja-JP"/>
              </w:rPr>
              <w:t>(</w:t>
            </w:r>
            <w:r w:rsidRPr="00964E5E">
              <w:rPr>
                <w:color w:val="000000" w:themeColor="text1"/>
              </w:rPr>
              <w:t>prescribed in the items of Article 45 or 45-14</w:t>
            </w:r>
            <w:r w:rsidRPr="00964E5E">
              <w:rPr>
                <w:color w:val="000000" w:themeColor="text1"/>
                <w:lang w:eastAsia="ja-JP"/>
              </w:rPr>
              <w:t>)</w:t>
            </w:r>
            <w:r w:rsidRPr="00964E5E">
              <w:rPr>
                <w:color w:val="000000" w:themeColor="text1"/>
              </w:rPr>
              <w:t xml:space="preserve">, or if the Participant violates or is at risk of violating any other item of the Terms and </w:t>
            </w:r>
            <w:proofErr w:type="gramStart"/>
            <w:r w:rsidRPr="00964E5E">
              <w:rPr>
                <w:color w:val="000000" w:themeColor="text1"/>
              </w:rPr>
              <w:t>Conditions</w:t>
            </w:r>
            <w:r w:rsidRPr="00964E5E">
              <w:rPr>
                <w:color w:val="000000" w:themeColor="text1"/>
                <w:lang w:eastAsia="ja-JP"/>
              </w:rPr>
              <w:t>;</w:t>
            </w:r>
            <w:proofErr w:type="gramEnd"/>
          </w:p>
          <w:p w14:paraId="2F126C95" w14:textId="3BEC4D91" w:rsidR="00C07B39" w:rsidRPr="00964E5E" w:rsidRDefault="00C07B39" w:rsidP="00964E5E">
            <w:pPr>
              <w:pStyle w:val="a9"/>
              <w:keepNext/>
              <w:numPr>
                <w:ilvl w:val="0"/>
                <w:numId w:val="51"/>
              </w:numPr>
              <w:rPr>
                <w:color w:val="000000" w:themeColor="text1"/>
              </w:rPr>
            </w:pPr>
            <w:r w:rsidRPr="00964E5E">
              <w:rPr>
                <w:color w:val="000000" w:themeColor="text1"/>
              </w:rPr>
              <w:t>If the Participant has been subjected to disciplinary action or punished pursuant to the provisions of laws and regulations, if a hearing or a vindication opportunity pertaining to regulatory disposition as prescribed by laws and regulations is given, or if improvement measures, etc. have been reported to an administrative agency in regard to such a disciplinary action or punishment.</w:t>
            </w:r>
          </w:p>
          <w:p w14:paraId="5F7BF50E" w14:textId="0A9E77DC" w:rsidR="00C07B39" w:rsidRDefault="00C07B39" w:rsidP="00C07B39">
            <w:pPr>
              <w:keepNext/>
              <w:rPr>
                <w:color w:val="000000" w:themeColor="text1"/>
              </w:rPr>
            </w:pPr>
            <w:r w:rsidRPr="00C07B39">
              <w:rPr>
                <w:color w:val="000000" w:themeColor="text1"/>
              </w:rPr>
              <w:t>To ensure fair price formation and smooth settlements, TSE shall monitor the status of orders, trades, and settlements of Carbon Credit Market participants in the Market in accordance with TSE’s regulations</w:t>
            </w:r>
            <w:r>
              <w:rPr>
                <w:rFonts w:hint="eastAsia"/>
                <w:color w:val="000000" w:themeColor="text1"/>
                <w:lang w:eastAsia="ja-JP"/>
              </w:rPr>
              <w:t>.</w:t>
            </w:r>
            <w:r w:rsidRPr="00C07B39">
              <w:rPr>
                <w:color w:val="000000" w:themeColor="text1"/>
              </w:rPr>
              <w:t xml:space="preserve"> If TSE deems it necessary based on trade monitoring or the operation of the Market </w:t>
            </w:r>
            <w:r>
              <w:rPr>
                <w:rFonts w:hint="eastAsia"/>
                <w:color w:val="000000" w:themeColor="text1"/>
                <w:lang w:eastAsia="ja-JP"/>
              </w:rPr>
              <w:t>(</w:t>
            </w:r>
            <w:r w:rsidRPr="00C07B39">
              <w:rPr>
                <w:color w:val="000000" w:themeColor="text1"/>
              </w:rPr>
              <w:t>Article 2, Paragraph 2</w:t>
            </w:r>
            <w:r w:rsidR="00455162">
              <w:rPr>
                <w:rFonts w:hint="eastAsia"/>
                <w:color w:val="000000" w:themeColor="text1"/>
                <w:lang w:eastAsia="ja-JP"/>
              </w:rPr>
              <w:t xml:space="preserve"> of T&amp;C</w:t>
            </w:r>
            <w:r>
              <w:rPr>
                <w:rFonts w:hint="eastAsia"/>
                <w:color w:val="000000" w:themeColor="text1"/>
                <w:lang w:eastAsia="ja-JP"/>
              </w:rPr>
              <w:t>)</w:t>
            </w:r>
            <w:r w:rsidRPr="00C07B39">
              <w:rPr>
                <w:color w:val="000000" w:themeColor="text1"/>
              </w:rPr>
              <w:t>, TSE may request a Participant to submit reports or documents that provide information on trading or settlements in the Market of the Participant or its operations or assets pertaining to carbon credit</w:t>
            </w:r>
            <w:r w:rsidR="00455162">
              <w:rPr>
                <w:rFonts w:hint="eastAsia"/>
                <w:color w:val="000000" w:themeColor="text1"/>
                <w:lang w:eastAsia="ja-JP"/>
              </w:rPr>
              <w:t xml:space="preserve"> (Article 14, Paragraph 1 of T&amp;C)</w:t>
            </w:r>
            <w:r w:rsidRPr="00C07B39">
              <w:rPr>
                <w:color w:val="000000" w:themeColor="text1"/>
              </w:rPr>
              <w:t>. Upon receiving a request pursuant to the preceding paragraph, a Participant shall submit reports or documents without delay</w:t>
            </w:r>
            <w:r w:rsidR="00455162">
              <w:rPr>
                <w:rFonts w:hint="eastAsia"/>
                <w:color w:val="000000" w:themeColor="text1"/>
                <w:lang w:eastAsia="ja-JP"/>
              </w:rPr>
              <w:t xml:space="preserve"> </w:t>
            </w:r>
            <w:r w:rsidR="00455162" w:rsidRPr="00455162">
              <w:rPr>
                <w:color w:val="000000" w:themeColor="text1"/>
              </w:rPr>
              <w:t xml:space="preserve">(Article 14, Paragraph </w:t>
            </w:r>
            <w:r w:rsidR="00455162">
              <w:rPr>
                <w:rFonts w:hint="eastAsia"/>
                <w:color w:val="000000" w:themeColor="text1"/>
                <w:lang w:eastAsia="ja-JP"/>
              </w:rPr>
              <w:t>2</w:t>
            </w:r>
            <w:r w:rsidR="00455162" w:rsidRPr="00455162">
              <w:rPr>
                <w:color w:val="000000" w:themeColor="text1"/>
              </w:rPr>
              <w:t xml:space="preserve"> of T&amp;C)</w:t>
            </w:r>
            <w:r w:rsidRPr="00C07B39">
              <w:rPr>
                <w:color w:val="000000" w:themeColor="text1"/>
              </w:rPr>
              <w:t>.</w:t>
            </w:r>
          </w:p>
          <w:p w14:paraId="2C2128DB" w14:textId="2FA18C7C" w:rsidR="00093CA9" w:rsidRPr="008017F9" w:rsidRDefault="00051C43" w:rsidP="00093CA9">
            <w:pPr>
              <w:keepNext/>
              <w:rPr>
                <w:color w:val="000000" w:themeColor="text1"/>
              </w:rPr>
            </w:pPr>
            <w:r w:rsidRPr="00051C43">
              <w:rPr>
                <w:color w:val="000000" w:themeColor="text1"/>
              </w:rPr>
              <w:t>The Tokyo Stock Exchange publishes trading prices and trading volumes every business day</w:t>
            </w:r>
            <w:r w:rsidR="00455162">
              <w:rPr>
                <w:rFonts w:hint="eastAsia"/>
                <w:color w:val="000000" w:themeColor="text1"/>
                <w:lang w:eastAsia="ja-JP"/>
              </w:rPr>
              <w:t xml:space="preserve"> (Article 51 of T&amp;C, Article 16 of </w:t>
            </w:r>
            <w:r w:rsidR="00455162" w:rsidRPr="00455162">
              <w:rPr>
                <w:color w:val="000000" w:themeColor="text1"/>
                <w:lang w:eastAsia="ja-JP"/>
              </w:rPr>
              <w:t>Terms and Conditions-Supplementary Provisions</w:t>
            </w:r>
            <w:r w:rsidR="00455162">
              <w:rPr>
                <w:rFonts w:hint="eastAsia"/>
                <w:color w:val="000000" w:themeColor="text1"/>
                <w:lang w:eastAsia="ja-JP"/>
              </w:rPr>
              <w:t xml:space="preserve"> (</w:t>
            </w:r>
            <w:r w:rsidR="00455162">
              <w:rPr>
                <w:color w:val="000000" w:themeColor="text1"/>
                <w:lang w:eastAsia="ja-JP"/>
              </w:rPr>
              <w:t>“</w:t>
            </w:r>
            <w:r w:rsidR="00455162" w:rsidRPr="00964E5E">
              <w:rPr>
                <w:b/>
                <w:bCs/>
                <w:color w:val="000000" w:themeColor="text1"/>
                <w:lang w:eastAsia="ja-JP"/>
              </w:rPr>
              <w:t>Supplementary T&amp;C</w:t>
            </w:r>
            <w:r w:rsidR="00455162">
              <w:rPr>
                <w:color w:val="000000" w:themeColor="text1"/>
                <w:lang w:eastAsia="ja-JP"/>
              </w:rPr>
              <w:t>”</w:t>
            </w:r>
            <w:r w:rsidR="00455162">
              <w:rPr>
                <w:rFonts w:hint="eastAsia"/>
                <w:color w:val="000000" w:themeColor="text1"/>
                <w:lang w:eastAsia="ja-JP"/>
              </w:rPr>
              <w:t>))</w:t>
            </w:r>
            <w:r w:rsidRPr="00051C43">
              <w:rPr>
                <w:color w:val="000000" w:themeColor="text1"/>
              </w:rPr>
              <w:t>.</w:t>
            </w: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4A44D982"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22D6272A"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4B3CA23D"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05A130AC" w:rsidR="00051C43" w:rsidRDefault="00051C43" w:rsidP="00DD3144">
            <w:pPr>
              <w:rPr>
                <w:lang w:eastAsia="ja-JP"/>
              </w:rPr>
            </w:pP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2CACB76" w:rsidR="00CF5268" w:rsidRDefault="00CF5268" w:rsidP="00DD3144"/>
        </w:tc>
        <w:tc>
          <w:tcPr>
            <w:tcW w:w="1447" w:type="dxa"/>
            <w:vAlign w:val="center"/>
          </w:tcPr>
          <w:p w14:paraId="4A3DBF18" w14:textId="46E67DC5"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024CB496"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4C2D49A2"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4C477517"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4D877449"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2C309AB0" w:rsidR="004B2D74" w:rsidRDefault="004B2D74" w:rsidP="00DD3144">
            <w:pPr>
              <w:rPr>
                <w:lang w:eastAsia="ja-JP"/>
              </w:rPr>
            </w:pP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049A6C8E" w:rsidR="004B2D74" w:rsidRDefault="004B2D74" w:rsidP="00DD3144">
            <w:pPr>
              <w:rPr>
                <w:lang w:eastAsia="ja-JP"/>
              </w:rPr>
            </w:pP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5CE2C715" w:rsidR="004B2D74" w:rsidRDefault="004B2D74" w:rsidP="00DD3144">
            <w:pPr>
              <w:rPr>
                <w:lang w:eastAsia="ja-JP"/>
              </w:rPr>
            </w:pP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0FE45B65" w:rsidR="004B2D74" w:rsidRDefault="004B2D74" w:rsidP="00DD3144">
            <w:pPr>
              <w:rPr>
                <w:lang w:eastAsia="ja-JP"/>
              </w:rPr>
            </w:pPr>
          </w:p>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F390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46F28DFF" w:rsidR="00576ED8" w:rsidRDefault="00576ED8" w:rsidP="00DD3144">
            <w:pPr>
              <w:rPr>
                <w:lang w:eastAsia="ja-JP"/>
              </w:rPr>
            </w:pP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5EDA763F" w:rsidR="00911F20" w:rsidRDefault="00911F20" w:rsidP="00DD3144">
            <w:pPr>
              <w:rPr>
                <w:lang w:eastAsia="ja-JP"/>
              </w:rPr>
            </w:pP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56F99624" w:rsidR="00765CD9" w:rsidRPr="00964E5E" w:rsidRDefault="00765CD9" w:rsidP="00C54658">
            <w:pPr>
              <w:rPr>
                <w:rFonts w:ascii="Segoe UI" w:eastAsia="BIZ UDPゴシック" w:hAnsi="Segoe UI" w:cs="Segoe UI"/>
                <w:kern w:val="0"/>
                <w:lang w:eastAsia="ja-JP"/>
                <w14:ligatures w14:val="none"/>
              </w:rPr>
            </w:pP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66233C1" w:rsidR="00CB1649" w:rsidRPr="00FA0CF8" w:rsidRDefault="00CB1649" w:rsidP="00DD3144">
            <w:pPr>
              <w:spacing w:line="276" w:lineRule="auto"/>
              <w:rPr>
                <w:color w:val="000000" w:themeColor="text1"/>
                <w:lang w:eastAsia="ja-JP"/>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C8F2BCF" w:rsidR="008063B5" w:rsidRDefault="008063B5" w:rsidP="00DD3144">
            <w:pPr>
              <w:spacing w:line="276" w:lineRule="auto"/>
              <w:rPr>
                <w:color w:val="000000" w:themeColor="text1"/>
                <w:lang w:eastAsia="ja-JP"/>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lastRenderedPageBreak/>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878B61" w:rsidR="00042406" w:rsidRDefault="00042406" w:rsidP="00DD3144">
            <w:pPr>
              <w:rPr>
                <w:lang w:eastAsia="ja-JP"/>
              </w:rPr>
            </w:pPr>
          </w:p>
        </w:tc>
        <w:tc>
          <w:tcPr>
            <w:tcW w:w="1440" w:type="dxa"/>
            <w:vAlign w:val="center"/>
          </w:tcPr>
          <w:p w14:paraId="7015C034" w14:textId="175C2A67" w:rsidR="00042406" w:rsidRDefault="00042406" w:rsidP="00DD3144">
            <w:pPr>
              <w:rPr>
                <w:lang w:eastAsia="ja-JP"/>
              </w:rPr>
            </w:pPr>
          </w:p>
        </w:tc>
        <w:tc>
          <w:tcPr>
            <w:tcW w:w="1890" w:type="dxa"/>
            <w:vAlign w:val="center"/>
          </w:tcPr>
          <w:p w14:paraId="0D7B8554" w14:textId="0A86DE13" w:rsidR="00042406" w:rsidRDefault="00042406" w:rsidP="00DD3144">
            <w:pPr>
              <w:rPr>
                <w:lang w:eastAsia="ja-JP"/>
              </w:rPr>
            </w:pP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42F43C6D" w:rsidR="00042406" w:rsidRDefault="00042406" w:rsidP="00DD3144">
            <w:pPr>
              <w:rPr>
                <w:lang w:eastAsia="ja-JP"/>
              </w:rPr>
            </w:pPr>
          </w:p>
        </w:tc>
        <w:tc>
          <w:tcPr>
            <w:tcW w:w="1440" w:type="dxa"/>
            <w:vAlign w:val="center"/>
          </w:tcPr>
          <w:p w14:paraId="07C6BDE2" w14:textId="04E2002E" w:rsidR="00042406" w:rsidRDefault="00042406" w:rsidP="00DD3144">
            <w:pPr>
              <w:rPr>
                <w:lang w:eastAsia="ja-JP"/>
              </w:rPr>
            </w:pPr>
          </w:p>
        </w:tc>
        <w:tc>
          <w:tcPr>
            <w:tcW w:w="1890" w:type="dxa"/>
            <w:vAlign w:val="center"/>
          </w:tcPr>
          <w:p w14:paraId="6E6F3A6D" w14:textId="541E678B" w:rsidR="00042406" w:rsidRDefault="00042406" w:rsidP="00DD3144">
            <w:pPr>
              <w:rPr>
                <w:lang w:eastAsia="ja-JP"/>
              </w:rPr>
            </w:pP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3B823395" w:rsidR="00042406" w:rsidRDefault="00042406" w:rsidP="00DD3144">
            <w:pPr>
              <w:rPr>
                <w:lang w:eastAsia="ja-JP"/>
              </w:rPr>
            </w:pP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69496F31" w:rsidR="00042406" w:rsidRDefault="00042406" w:rsidP="00DD3144">
            <w:pPr>
              <w:rPr>
                <w:lang w:eastAsia="ja-JP"/>
              </w:rPr>
            </w:pP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34ED3809" w:rsidR="00042406" w:rsidRDefault="00042406" w:rsidP="00DD3144">
            <w:pPr>
              <w:rPr>
                <w:lang w:eastAsia="ja-JP"/>
              </w:rPr>
            </w:pP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0016E7B1" w:rsidR="00042406" w:rsidRDefault="00042406" w:rsidP="00DD3144">
            <w:pPr>
              <w:rPr>
                <w:lang w:eastAsia="ja-JP"/>
              </w:rPr>
            </w:pP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05FCCD04" w:rsidR="00042406" w:rsidRDefault="00042406" w:rsidP="00DD3144">
            <w:pPr>
              <w:rPr>
                <w:lang w:eastAsia="ja-JP"/>
              </w:rPr>
            </w:pP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2A3FFAA5"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68117699"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39252ACF"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A9B87DA"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1D83E176"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22E4D146"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37F50F3"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76515F47"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AC1214D"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E276036"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57A2DE45"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E35D110" w:rsidR="00DA416F" w:rsidRPr="00DD3144" w:rsidRDefault="00DA416F" w:rsidP="00DD3144">
            <w:pPr>
              <w:keepNext/>
              <w:rPr>
                <w:rFonts w:ascii="Calibri" w:hAnsi="Calibri" w:cs="Calibri"/>
                <w:lang w:eastAsia="ja-JP"/>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11A21E0B"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3674D90"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D173E50"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FBE7B52"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498DE728"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63E9D8CC"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D2F0033"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F390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lastRenderedPageBreak/>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F390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lastRenderedPageBreak/>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lastRenderedPageBreak/>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616FF3" w:rsidRPr="00CF2E7C" w14:paraId="6A9011E4" w14:textId="77777777" w:rsidTr="00CF2E7C">
        <w:trPr>
          <w:trHeight w:val="24"/>
        </w:trPr>
        <w:tc>
          <w:tcPr>
            <w:tcW w:w="1065" w:type="dxa"/>
            <w:vAlign w:val="center"/>
          </w:tcPr>
          <w:p w14:paraId="52B35E7A" w14:textId="7A191179" w:rsidR="00616FF3" w:rsidRPr="00CF2E7C" w:rsidRDefault="00616FF3" w:rsidP="00616FF3">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616FF3" w:rsidRPr="00CF2E7C" w:rsidRDefault="00616FF3" w:rsidP="00616FF3">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269BE45A" w:rsidR="00616FF3" w:rsidRPr="00CF2E7C" w:rsidRDefault="00616FF3" w:rsidP="00616FF3">
            <w:pPr>
              <w:rPr>
                <w:rFonts w:ascii="Calibri" w:hAnsi="Calibri" w:cs="Calibri"/>
              </w:rPr>
            </w:pPr>
          </w:p>
        </w:tc>
        <w:tc>
          <w:tcPr>
            <w:tcW w:w="1674" w:type="dxa"/>
            <w:vAlign w:val="center"/>
          </w:tcPr>
          <w:p w14:paraId="38FE491C" w14:textId="0328F151" w:rsidR="00616FF3" w:rsidRPr="00CF2E7C" w:rsidRDefault="00964E5E" w:rsidP="00616FF3">
            <w:pPr>
              <w:rPr>
                <w:rFonts w:ascii="Calibri" w:hAnsi="Calibri" w:cs="Calibri"/>
                <w:lang w:eastAsia="ja-JP"/>
              </w:rPr>
            </w:pPr>
            <w:r>
              <w:rPr>
                <w:rFonts w:ascii="Calibri" w:hAnsi="Calibri" w:cs="Calibri" w:hint="eastAsia"/>
                <w:lang w:eastAsia="ja-JP"/>
              </w:rPr>
              <w:t>X</w:t>
            </w:r>
          </w:p>
        </w:tc>
        <w:tc>
          <w:tcPr>
            <w:tcW w:w="1723" w:type="dxa"/>
            <w:vAlign w:val="center"/>
          </w:tcPr>
          <w:p w14:paraId="0E4790F0" w14:textId="77777777" w:rsidR="00616FF3" w:rsidRPr="00CF2E7C" w:rsidRDefault="00616FF3" w:rsidP="00616FF3">
            <w:pPr>
              <w:rPr>
                <w:rFonts w:ascii="Calibri" w:hAnsi="Calibri" w:cs="Calibri"/>
                <w:lang w:eastAsia="ja-JP"/>
              </w:rPr>
            </w:pPr>
          </w:p>
        </w:tc>
      </w:tr>
      <w:tr w:rsidR="00616FF3" w:rsidRPr="00CF2E7C" w14:paraId="4D023299" w14:textId="77777777" w:rsidTr="00CF2E7C">
        <w:trPr>
          <w:trHeight w:val="24"/>
        </w:trPr>
        <w:tc>
          <w:tcPr>
            <w:tcW w:w="1065" w:type="dxa"/>
            <w:vAlign w:val="center"/>
          </w:tcPr>
          <w:p w14:paraId="340B3557" w14:textId="38078448" w:rsidR="00616FF3" w:rsidRPr="00CF2E7C" w:rsidRDefault="00616FF3" w:rsidP="00616FF3">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616FF3" w:rsidRPr="00CF2E7C" w:rsidRDefault="00616FF3" w:rsidP="00616FF3">
            <w:pPr>
              <w:rPr>
                <w:rFonts w:ascii="Calibri" w:hAnsi="Calibri" w:cs="Calibri"/>
              </w:rPr>
            </w:pPr>
            <w:r w:rsidRPr="00CF2E7C">
              <w:rPr>
                <w:rFonts w:ascii="Calibri" w:hAnsi="Calibri" w:cs="Calibri"/>
              </w:rPr>
              <w:t>Private companies</w:t>
            </w:r>
          </w:p>
        </w:tc>
        <w:tc>
          <w:tcPr>
            <w:tcW w:w="1675" w:type="dxa"/>
            <w:gridSpan w:val="4"/>
            <w:vAlign w:val="center"/>
          </w:tcPr>
          <w:p w14:paraId="77590FC6" w14:textId="3772D372" w:rsidR="00616FF3" w:rsidRPr="00CF2E7C" w:rsidRDefault="00616FF3" w:rsidP="00616FF3">
            <w:pPr>
              <w:rPr>
                <w:rFonts w:ascii="Calibri" w:hAnsi="Calibri" w:cs="Calibri"/>
              </w:rPr>
            </w:pPr>
            <w:r>
              <w:rPr>
                <w:rFonts w:ascii="Calibri" w:hAnsi="Calibri" w:cs="Calibri"/>
                <w:lang w:eastAsia="ja-JP"/>
              </w:rPr>
              <w:t>X</w:t>
            </w:r>
          </w:p>
        </w:tc>
        <w:tc>
          <w:tcPr>
            <w:tcW w:w="1674" w:type="dxa"/>
            <w:vAlign w:val="center"/>
          </w:tcPr>
          <w:p w14:paraId="2EBF25E0" w14:textId="6626921A" w:rsidR="00616FF3" w:rsidRPr="00CF2E7C" w:rsidRDefault="00616FF3" w:rsidP="00616FF3">
            <w:pPr>
              <w:rPr>
                <w:rFonts w:ascii="Calibri" w:hAnsi="Calibri" w:cs="Calibri"/>
                <w:lang w:eastAsia="ja-JP"/>
              </w:rPr>
            </w:pPr>
          </w:p>
        </w:tc>
        <w:tc>
          <w:tcPr>
            <w:tcW w:w="1723" w:type="dxa"/>
            <w:vAlign w:val="center"/>
          </w:tcPr>
          <w:p w14:paraId="761CE175" w14:textId="77777777" w:rsidR="00616FF3" w:rsidRPr="00CF2E7C" w:rsidRDefault="00616FF3" w:rsidP="00616FF3">
            <w:pPr>
              <w:rPr>
                <w:rFonts w:ascii="Calibri" w:hAnsi="Calibri" w:cs="Calibri"/>
              </w:rPr>
            </w:pPr>
          </w:p>
        </w:tc>
      </w:tr>
      <w:tr w:rsidR="00616FF3" w:rsidRPr="00CF2E7C" w14:paraId="630C7F88" w14:textId="77777777" w:rsidTr="00CF2E7C">
        <w:trPr>
          <w:trHeight w:val="24"/>
        </w:trPr>
        <w:tc>
          <w:tcPr>
            <w:tcW w:w="1065" w:type="dxa"/>
            <w:vAlign w:val="center"/>
          </w:tcPr>
          <w:p w14:paraId="685C0367" w14:textId="6887297B" w:rsidR="00616FF3" w:rsidRPr="00CF2E7C" w:rsidRDefault="00616FF3" w:rsidP="00616FF3">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616FF3" w:rsidRPr="00CF2E7C" w:rsidRDefault="00616FF3" w:rsidP="00616FF3">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4B26925B" w:rsidR="00616FF3" w:rsidRPr="00CF2E7C" w:rsidRDefault="00616FF3" w:rsidP="00616FF3">
            <w:pPr>
              <w:rPr>
                <w:rFonts w:ascii="Calibri" w:hAnsi="Calibri" w:cs="Calibri"/>
              </w:rPr>
            </w:pPr>
            <w:r>
              <w:rPr>
                <w:rFonts w:ascii="Calibri" w:hAnsi="Calibri" w:cs="Calibri"/>
                <w:lang w:eastAsia="ja-JP"/>
              </w:rPr>
              <w:t>X</w:t>
            </w:r>
          </w:p>
        </w:tc>
        <w:tc>
          <w:tcPr>
            <w:tcW w:w="1674" w:type="dxa"/>
            <w:vAlign w:val="center"/>
          </w:tcPr>
          <w:p w14:paraId="5824835F" w14:textId="70BFE96D" w:rsidR="00616FF3" w:rsidRPr="00CF2E7C" w:rsidRDefault="00616FF3" w:rsidP="00616FF3">
            <w:pPr>
              <w:rPr>
                <w:rFonts w:ascii="Calibri" w:hAnsi="Calibri" w:cs="Calibri"/>
                <w:lang w:eastAsia="ja-JP"/>
              </w:rPr>
            </w:pPr>
          </w:p>
        </w:tc>
        <w:tc>
          <w:tcPr>
            <w:tcW w:w="1723" w:type="dxa"/>
            <w:vAlign w:val="center"/>
          </w:tcPr>
          <w:p w14:paraId="0BD0C46F" w14:textId="77777777" w:rsidR="00616FF3" w:rsidRPr="00CF2E7C" w:rsidRDefault="00616FF3" w:rsidP="00616FF3">
            <w:pPr>
              <w:rPr>
                <w:rFonts w:ascii="Calibri" w:hAnsi="Calibri" w:cs="Calibri"/>
              </w:rPr>
            </w:pPr>
          </w:p>
        </w:tc>
      </w:tr>
      <w:tr w:rsidR="00616FF3" w:rsidRPr="00CF2E7C" w14:paraId="1D69381B" w14:textId="77777777" w:rsidTr="00CF2E7C">
        <w:trPr>
          <w:trHeight w:val="24"/>
        </w:trPr>
        <w:tc>
          <w:tcPr>
            <w:tcW w:w="1065" w:type="dxa"/>
            <w:vAlign w:val="center"/>
          </w:tcPr>
          <w:p w14:paraId="718580DC" w14:textId="7C35B1FA" w:rsidR="00616FF3" w:rsidRPr="00CF2E7C" w:rsidRDefault="00616FF3" w:rsidP="00616FF3">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616FF3" w:rsidRPr="00CF2E7C" w:rsidRDefault="00616FF3" w:rsidP="00616FF3">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21C99403" w:rsidR="00616FF3" w:rsidRPr="00CF2E7C" w:rsidRDefault="00616FF3" w:rsidP="00616FF3">
            <w:pPr>
              <w:rPr>
                <w:rFonts w:ascii="Calibri" w:hAnsi="Calibri" w:cs="Calibri"/>
              </w:rPr>
            </w:pPr>
            <w:r>
              <w:rPr>
                <w:rFonts w:ascii="Calibri" w:hAnsi="Calibri" w:cs="Calibri"/>
                <w:lang w:eastAsia="ja-JP"/>
              </w:rPr>
              <w:t>X</w:t>
            </w:r>
          </w:p>
        </w:tc>
        <w:tc>
          <w:tcPr>
            <w:tcW w:w="1674" w:type="dxa"/>
            <w:vAlign w:val="center"/>
          </w:tcPr>
          <w:p w14:paraId="550F0882" w14:textId="0D6AEFB7" w:rsidR="00616FF3" w:rsidRPr="00CF2E7C" w:rsidRDefault="00616FF3" w:rsidP="00616FF3">
            <w:pPr>
              <w:rPr>
                <w:rFonts w:ascii="Calibri" w:hAnsi="Calibri" w:cs="Calibri"/>
                <w:lang w:eastAsia="ja-JP"/>
              </w:rPr>
            </w:pPr>
          </w:p>
        </w:tc>
        <w:tc>
          <w:tcPr>
            <w:tcW w:w="1723" w:type="dxa"/>
            <w:vAlign w:val="center"/>
          </w:tcPr>
          <w:p w14:paraId="3CC6459C" w14:textId="77777777" w:rsidR="00616FF3" w:rsidRPr="00CF2E7C" w:rsidRDefault="00616FF3" w:rsidP="00616FF3">
            <w:pPr>
              <w:rPr>
                <w:rFonts w:ascii="Calibri" w:hAnsi="Calibri" w:cs="Calibri"/>
              </w:rPr>
            </w:pPr>
          </w:p>
        </w:tc>
      </w:tr>
      <w:tr w:rsidR="00616FF3" w:rsidRPr="00CF2E7C" w14:paraId="1FCCD9ED" w14:textId="77777777" w:rsidTr="00CF2E7C">
        <w:trPr>
          <w:trHeight w:val="24"/>
        </w:trPr>
        <w:tc>
          <w:tcPr>
            <w:tcW w:w="1065" w:type="dxa"/>
            <w:vAlign w:val="center"/>
          </w:tcPr>
          <w:p w14:paraId="689A33C1" w14:textId="207F3AE8" w:rsidR="00616FF3" w:rsidRPr="00CF2E7C" w:rsidRDefault="00616FF3" w:rsidP="00616FF3">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616FF3" w:rsidRPr="00CF2E7C" w:rsidRDefault="00616FF3" w:rsidP="00616FF3">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4D400098" w:rsidR="00616FF3" w:rsidRPr="00CF2E7C" w:rsidRDefault="00616FF3" w:rsidP="00616FF3">
            <w:pPr>
              <w:rPr>
                <w:rFonts w:ascii="Calibri" w:hAnsi="Calibri" w:cs="Calibri"/>
              </w:rPr>
            </w:pPr>
            <w:r>
              <w:rPr>
                <w:rFonts w:ascii="Calibri" w:hAnsi="Calibri" w:cs="Calibri" w:hint="eastAsia"/>
                <w:lang w:eastAsia="ja-JP"/>
              </w:rPr>
              <w:t>X</w:t>
            </w:r>
          </w:p>
        </w:tc>
        <w:tc>
          <w:tcPr>
            <w:tcW w:w="1674" w:type="dxa"/>
            <w:vAlign w:val="center"/>
          </w:tcPr>
          <w:p w14:paraId="45D2C527" w14:textId="789854A0" w:rsidR="00616FF3" w:rsidRPr="00CF2E7C" w:rsidRDefault="00616FF3" w:rsidP="00616FF3">
            <w:pPr>
              <w:rPr>
                <w:rFonts w:ascii="Calibri" w:hAnsi="Calibri" w:cs="Calibri"/>
              </w:rPr>
            </w:pPr>
          </w:p>
        </w:tc>
        <w:tc>
          <w:tcPr>
            <w:tcW w:w="1723" w:type="dxa"/>
            <w:vAlign w:val="center"/>
          </w:tcPr>
          <w:p w14:paraId="41E24062" w14:textId="5A7AEF5C" w:rsidR="00616FF3" w:rsidRPr="00CF2E7C" w:rsidRDefault="00616FF3" w:rsidP="00616FF3">
            <w:pPr>
              <w:rPr>
                <w:rFonts w:ascii="Calibri" w:hAnsi="Calibri" w:cs="Calibri"/>
                <w:lang w:eastAsia="ja-JP"/>
              </w:rPr>
            </w:pPr>
          </w:p>
        </w:tc>
      </w:tr>
      <w:tr w:rsidR="00616FF3" w:rsidRPr="00CF2E7C" w14:paraId="2408A643" w14:textId="77777777" w:rsidTr="00CF2E7C">
        <w:trPr>
          <w:trHeight w:val="300"/>
        </w:trPr>
        <w:tc>
          <w:tcPr>
            <w:tcW w:w="1065" w:type="dxa"/>
            <w:vAlign w:val="center"/>
          </w:tcPr>
          <w:p w14:paraId="10D12946" w14:textId="16B9DFCE" w:rsidR="00616FF3" w:rsidRPr="00CF2E7C" w:rsidRDefault="00616FF3" w:rsidP="00616FF3">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616FF3" w:rsidRPr="00CF2E7C" w:rsidRDefault="00616FF3" w:rsidP="00616FF3">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2B63A854" w:rsidR="00616FF3" w:rsidRPr="00CF2E7C" w:rsidRDefault="00616FF3" w:rsidP="00616FF3">
            <w:pPr>
              <w:rPr>
                <w:rFonts w:ascii="Calibri" w:hAnsi="Calibri" w:cs="Calibri"/>
              </w:rPr>
            </w:pPr>
            <w:r>
              <w:rPr>
                <w:rFonts w:ascii="Calibri" w:hAnsi="Calibri" w:cs="Calibri"/>
                <w:lang w:eastAsia="ja-JP"/>
              </w:rPr>
              <w:t>X</w:t>
            </w:r>
          </w:p>
        </w:tc>
        <w:tc>
          <w:tcPr>
            <w:tcW w:w="1674" w:type="dxa"/>
            <w:vAlign w:val="center"/>
          </w:tcPr>
          <w:p w14:paraId="2C6A5022" w14:textId="393D78E2" w:rsidR="00616FF3" w:rsidRPr="00CF2E7C" w:rsidRDefault="00616FF3" w:rsidP="00616FF3">
            <w:pPr>
              <w:rPr>
                <w:rFonts w:ascii="Calibri" w:hAnsi="Calibri" w:cs="Calibri"/>
                <w:lang w:eastAsia="ja-JP"/>
              </w:rPr>
            </w:pPr>
          </w:p>
        </w:tc>
        <w:tc>
          <w:tcPr>
            <w:tcW w:w="1723" w:type="dxa"/>
            <w:vAlign w:val="center"/>
          </w:tcPr>
          <w:p w14:paraId="0590EE0A" w14:textId="77777777" w:rsidR="00616FF3" w:rsidRPr="00CF2E7C" w:rsidRDefault="00616FF3" w:rsidP="00616FF3">
            <w:pPr>
              <w:rPr>
                <w:rFonts w:ascii="Calibri" w:hAnsi="Calibri" w:cs="Calibri"/>
              </w:rPr>
            </w:pPr>
          </w:p>
        </w:tc>
      </w:tr>
      <w:tr w:rsidR="00616FF3" w:rsidRPr="00CF2E7C" w14:paraId="23D62D52" w14:textId="77777777" w:rsidTr="00CF2E7C">
        <w:trPr>
          <w:trHeight w:val="24"/>
        </w:trPr>
        <w:tc>
          <w:tcPr>
            <w:tcW w:w="1065" w:type="dxa"/>
            <w:vAlign w:val="center"/>
          </w:tcPr>
          <w:p w14:paraId="7ADF2DC1" w14:textId="0BD711B3" w:rsidR="00616FF3" w:rsidRPr="00CF2E7C" w:rsidRDefault="00616FF3" w:rsidP="00616FF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616FF3" w:rsidRPr="00CF2E7C" w:rsidRDefault="00616FF3" w:rsidP="00616FF3">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486A4160" w:rsidR="00616FF3" w:rsidRPr="00CF2E7C" w:rsidRDefault="00616FF3" w:rsidP="00616FF3">
            <w:pPr>
              <w:rPr>
                <w:rFonts w:ascii="Calibri" w:hAnsi="Calibri" w:cs="Calibri"/>
              </w:rPr>
            </w:pPr>
          </w:p>
        </w:tc>
        <w:tc>
          <w:tcPr>
            <w:tcW w:w="1674" w:type="dxa"/>
            <w:vAlign w:val="center"/>
          </w:tcPr>
          <w:p w14:paraId="5D138A68" w14:textId="4242DC4D" w:rsidR="00616FF3" w:rsidRPr="00CF2E7C" w:rsidRDefault="00616FF3" w:rsidP="00616FF3">
            <w:pPr>
              <w:rPr>
                <w:rFonts w:ascii="Calibri" w:hAnsi="Calibri" w:cs="Calibri"/>
              </w:rPr>
            </w:pPr>
          </w:p>
        </w:tc>
        <w:tc>
          <w:tcPr>
            <w:tcW w:w="1723" w:type="dxa"/>
            <w:vAlign w:val="center"/>
          </w:tcPr>
          <w:p w14:paraId="51B18F60" w14:textId="2F5ACF7D" w:rsidR="00616FF3" w:rsidRPr="00CF2E7C" w:rsidRDefault="00370188" w:rsidP="00616FF3">
            <w:pPr>
              <w:rPr>
                <w:rFonts w:ascii="Calibri" w:hAnsi="Calibri" w:cs="Calibri"/>
                <w:lang w:eastAsia="ja-JP"/>
              </w:rPr>
            </w:pPr>
            <w:r>
              <w:rPr>
                <w:rFonts w:ascii="Calibri" w:hAnsi="Calibri" w:cs="Calibri" w:hint="eastAsia"/>
                <w:lang w:eastAsia="ja-JP"/>
              </w:rPr>
              <w:t>X</w:t>
            </w:r>
          </w:p>
        </w:tc>
      </w:tr>
      <w:tr w:rsidR="00616FF3" w:rsidRPr="00CF2E7C" w14:paraId="6DFD5C2C" w14:textId="77777777" w:rsidTr="00CF2E7C">
        <w:trPr>
          <w:trHeight w:val="300"/>
        </w:trPr>
        <w:tc>
          <w:tcPr>
            <w:tcW w:w="1065" w:type="dxa"/>
            <w:vAlign w:val="center"/>
          </w:tcPr>
          <w:p w14:paraId="6A95554A" w14:textId="4192D98E" w:rsidR="00616FF3" w:rsidRPr="00CF2E7C" w:rsidRDefault="00616FF3" w:rsidP="00616FF3">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616FF3" w:rsidRPr="00CF2E7C" w:rsidRDefault="00616FF3" w:rsidP="00616FF3">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32D5340C" w:rsidR="00616FF3" w:rsidRPr="00CF2E7C" w:rsidRDefault="00616FF3" w:rsidP="00616FF3">
            <w:pPr>
              <w:rPr>
                <w:rFonts w:ascii="Calibri" w:hAnsi="Calibri" w:cs="Calibri"/>
              </w:rPr>
            </w:pPr>
            <w:r>
              <w:rPr>
                <w:rFonts w:ascii="Calibri" w:hAnsi="Calibri" w:cs="Calibri" w:hint="eastAsia"/>
                <w:lang w:eastAsia="ja-JP"/>
              </w:rPr>
              <w:t>X</w:t>
            </w:r>
          </w:p>
        </w:tc>
        <w:tc>
          <w:tcPr>
            <w:tcW w:w="1674" w:type="dxa"/>
            <w:vAlign w:val="center"/>
          </w:tcPr>
          <w:p w14:paraId="35A8F84B" w14:textId="1A0A5FA0" w:rsidR="00616FF3" w:rsidRPr="00CF2E7C" w:rsidRDefault="00616FF3" w:rsidP="00616FF3">
            <w:pPr>
              <w:rPr>
                <w:rFonts w:ascii="Calibri" w:hAnsi="Calibri" w:cs="Calibri"/>
              </w:rPr>
            </w:pPr>
          </w:p>
        </w:tc>
        <w:tc>
          <w:tcPr>
            <w:tcW w:w="1723" w:type="dxa"/>
            <w:vAlign w:val="center"/>
          </w:tcPr>
          <w:p w14:paraId="2E4A286B" w14:textId="00106DC5" w:rsidR="00616FF3" w:rsidRPr="00CF2E7C" w:rsidRDefault="00616FF3" w:rsidP="00616FF3">
            <w:pPr>
              <w:rPr>
                <w:rFonts w:ascii="Calibri" w:hAnsi="Calibri" w:cs="Calibri"/>
                <w:lang w:eastAsia="ja-JP"/>
              </w:rPr>
            </w:pPr>
          </w:p>
        </w:tc>
      </w:tr>
      <w:tr w:rsidR="00616FF3" w:rsidRPr="00CF2E7C" w14:paraId="031D95EE" w14:textId="77777777" w:rsidTr="00CF2E7C">
        <w:trPr>
          <w:trHeight w:val="300"/>
        </w:trPr>
        <w:tc>
          <w:tcPr>
            <w:tcW w:w="1065" w:type="dxa"/>
            <w:vAlign w:val="center"/>
          </w:tcPr>
          <w:p w14:paraId="2BC5F2E1" w14:textId="77B7DF15" w:rsidR="00616FF3" w:rsidRPr="00CF2E7C" w:rsidRDefault="00616FF3" w:rsidP="00616FF3">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616FF3" w:rsidRPr="00CF2E7C" w:rsidRDefault="00616FF3" w:rsidP="00616FF3">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383A7C90" w:rsidR="00616FF3" w:rsidRPr="00CF2E7C" w:rsidRDefault="00616FF3" w:rsidP="00616FF3">
            <w:pPr>
              <w:rPr>
                <w:rFonts w:ascii="Calibri" w:hAnsi="Calibri" w:cs="Calibri"/>
              </w:rPr>
            </w:pPr>
            <w:r>
              <w:rPr>
                <w:rFonts w:ascii="Calibri" w:hAnsi="Calibri" w:cs="Calibri" w:hint="eastAsia"/>
                <w:lang w:eastAsia="ja-JP"/>
              </w:rPr>
              <w:t>X</w:t>
            </w:r>
          </w:p>
        </w:tc>
        <w:tc>
          <w:tcPr>
            <w:tcW w:w="1674" w:type="dxa"/>
            <w:vAlign w:val="center"/>
          </w:tcPr>
          <w:p w14:paraId="1E0471B3" w14:textId="1B0334F3" w:rsidR="00616FF3" w:rsidRPr="00CF2E7C" w:rsidRDefault="00616FF3" w:rsidP="00616FF3">
            <w:pPr>
              <w:rPr>
                <w:rFonts w:ascii="Calibri" w:hAnsi="Calibri" w:cs="Calibri"/>
              </w:rPr>
            </w:pPr>
          </w:p>
        </w:tc>
        <w:tc>
          <w:tcPr>
            <w:tcW w:w="1723" w:type="dxa"/>
            <w:vAlign w:val="center"/>
          </w:tcPr>
          <w:p w14:paraId="2B8AB3B9" w14:textId="6C501435" w:rsidR="00616FF3" w:rsidRPr="00CF2E7C" w:rsidRDefault="00616FF3" w:rsidP="00616FF3">
            <w:pPr>
              <w:rPr>
                <w:rFonts w:ascii="Calibri" w:hAnsi="Calibri" w:cs="Calibri"/>
                <w:lang w:eastAsia="ja-JP"/>
              </w:rPr>
            </w:pPr>
          </w:p>
        </w:tc>
      </w:tr>
      <w:tr w:rsidR="00616FF3" w:rsidRPr="00CF2E7C" w14:paraId="222BB92C" w14:textId="77777777" w:rsidTr="00CF2E7C">
        <w:trPr>
          <w:trHeight w:val="300"/>
        </w:trPr>
        <w:tc>
          <w:tcPr>
            <w:tcW w:w="1065" w:type="dxa"/>
            <w:vAlign w:val="center"/>
          </w:tcPr>
          <w:p w14:paraId="210D7725" w14:textId="09A78079" w:rsidR="00616FF3" w:rsidRPr="00CF2E7C" w:rsidRDefault="00616FF3" w:rsidP="00616FF3">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616FF3" w:rsidRPr="00CF2E7C" w:rsidRDefault="00616FF3" w:rsidP="00616FF3">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36C96FBD" w:rsidR="00616FF3" w:rsidRPr="00CF2E7C" w:rsidRDefault="00616FF3" w:rsidP="00616FF3">
            <w:pPr>
              <w:rPr>
                <w:rFonts w:ascii="Calibri" w:hAnsi="Calibri" w:cs="Calibri"/>
              </w:rPr>
            </w:pPr>
            <w:r>
              <w:rPr>
                <w:rFonts w:ascii="Calibri" w:hAnsi="Calibri" w:cs="Calibri" w:hint="eastAsia"/>
                <w:lang w:eastAsia="ja-JP"/>
              </w:rPr>
              <w:t>X</w:t>
            </w:r>
          </w:p>
        </w:tc>
        <w:tc>
          <w:tcPr>
            <w:tcW w:w="1674" w:type="dxa"/>
            <w:vAlign w:val="center"/>
          </w:tcPr>
          <w:p w14:paraId="12DE1980" w14:textId="65130E1D" w:rsidR="00616FF3" w:rsidRPr="00CF2E7C" w:rsidRDefault="00616FF3" w:rsidP="00616FF3">
            <w:pPr>
              <w:rPr>
                <w:rFonts w:ascii="Calibri" w:hAnsi="Calibri" w:cs="Calibri"/>
              </w:rPr>
            </w:pPr>
          </w:p>
        </w:tc>
        <w:tc>
          <w:tcPr>
            <w:tcW w:w="1723" w:type="dxa"/>
            <w:vAlign w:val="center"/>
          </w:tcPr>
          <w:p w14:paraId="6D84FEB1" w14:textId="03C076C8" w:rsidR="00616FF3" w:rsidRPr="00CF2E7C" w:rsidRDefault="00616FF3" w:rsidP="00616FF3">
            <w:pPr>
              <w:rPr>
                <w:rFonts w:ascii="Calibri" w:hAnsi="Calibri" w:cs="Calibri"/>
                <w:lang w:eastAsia="ja-JP"/>
              </w:rPr>
            </w:pPr>
          </w:p>
        </w:tc>
      </w:tr>
      <w:tr w:rsidR="00616FF3" w:rsidRPr="00CF2E7C" w14:paraId="1F384835" w14:textId="77777777" w:rsidTr="00CF2E7C">
        <w:trPr>
          <w:trHeight w:val="300"/>
        </w:trPr>
        <w:tc>
          <w:tcPr>
            <w:tcW w:w="1065" w:type="dxa"/>
            <w:vAlign w:val="center"/>
          </w:tcPr>
          <w:p w14:paraId="026BA3FB" w14:textId="570E6596" w:rsidR="00616FF3" w:rsidRPr="00CF2E7C" w:rsidRDefault="00616FF3" w:rsidP="00616FF3">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616FF3" w:rsidRPr="00CF2E7C" w:rsidRDefault="00616FF3" w:rsidP="00616FF3">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68D06DD0" w:rsidR="00616FF3" w:rsidRPr="00CF2E7C" w:rsidRDefault="00616FF3" w:rsidP="00616FF3">
            <w:pPr>
              <w:rPr>
                <w:rFonts w:ascii="Calibri" w:hAnsi="Calibri" w:cs="Calibri"/>
              </w:rPr>
            </w:pPr>
            <w:r>
              <w:rPr>
                <w:rFonts w:ascii="Calibri" w:hAnsi="Calibri" w:cs="Calibri" w:hint="eastAsia"/>
                <w:lang w:eastAsia="ja-JP"/>
              </w:rPr>
              <w:t>X</w:t>
            </w:r>
          </w:p>
        </w:tc>
        <w:tc>
          <w:tcPr>
            <w:tcW w:w="1674" w:type="dxa"/>
            <w:vAlign w:val="center"/>
          </w:tcPr>
          <w:p w14:paraId="63318504" w14:textId="27116573" w:rsidR="00616FF3" w:rsidRPr="00CF2E7C" w:rsidRDefault="00616FF3" w:rsidP="00616FF3">
            <w:pPr>
              <w:rPr>
                <w:rFonts w:ascii="Calibri" w:hAnsi="Calibri" w:cs="Calibri"/>
              </w:rPr>
            </w:pPr>
          </w:p>
        </w:tc>
        <w:tc>
          <w:tcPr>
            <w:tcW w:w="1723" w:type="dxa"/>
            <w:vAlign w:val="center"/>
          </w:tcPr>
          <w:p w14:paraId="7DC8E64E" w14:textId="0D0D3EEE" w:rsidR="00616FF3" w:rsidRPr="00CF2E7C" w:rsidRDefault="00616FF3" w:rsidP="00616FF3">
            <w:pPr>
              <w:rPr>
                <w:rFonts w:ascii="Calibri" w:hAnsi="Calibri" w:cs="Calibri"/>
                <w:lang w:eastAsia="ja-JP"/>
              </w:rPr>
            </w:pPr>
          </w:p>
        </w:tc>
      </w:tr>
      <w:tr w:rsidR="00616FF3" w:rsidRPr="00CF2E7C" w14:paraId="664817A5" w14:textId="77777777" w:rsidTr="00CF2E7C">
        <w:trPr>
          <w:trHeight w:val="24"/>
        </w:trPr>
        <w:tc>
          <w:tcPr>
            <w:tcW w:w="1065" w:type="dxa"/>
            <w:vAlign w:val="center"/>
          </w:tcPr>
          <w:p w14:paraId="4D36D51F" w14:textId="3A2AC194" w:rsidR="00616FF3" w:rsidRPr="00CF2E7C" w:rsidRDefault="00616FF3" w:rsidP="00616FF3">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616FF3" w:rsidRPr="00CF2E7C" w:rsidRDefault="00616FF3" w:rsidP="00616FF3">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616FF3" w:rsidRPr="00CF2E7C" w:rsidRDefault="00616FF3" w:rsidP="00616FF3">
            <w:pPr>
              <w:rPr>
                <w:rFonts w:ascii="Calibri" w:hAnsi="Calibri" w:cs="Calibri"/>
              </w:rPr>
            </w:pPr>
          </w:p>
        </w:tc>
        <w:tc>
          <w:tcPr>
            <w:tcW w:w="1674" w:type="dxa"/>
            <w:vAlign w:val="center"/>
          </w:tcPr>
          <w:p w14:paraId="1BB569F7" w14:textId="77777777" w:rsidR="00616FF3" w:rsidRPr="00CF2E7C" w:rsidRDefault="00616FF3" w:rsidP="00616FF3">
            <w:pPr>
              <w:rPr>
                <w:rFonts w:ascii="Calibri" w:hAnsi="Calibri" w:cs="Calibri"/>
              </w:rPr>
            </w:pPr>
          </w:p>
        </w:tc>
        <w:tc>
          <w:tcPr>
            <w:tcW w:w="1723" w:type="dxa"/>
            <w:vAlign w:val="center"/>
          </w:tcPr>
          <w:p w14:paraId="19AEE9B2" w14:textId="15EE6F01" w:rsidR="00616FF3" w:rsidRPr="00CF2E7C" w:rsidRDefault="00616FF3" w:rsidP="00616FF3">
            <w:pPr>
              <w:rPr>
                <w:rFonts w:ascii="Calibri" w:hAnsi="Calibri" w:cs="Calibri"/>
                <w:lang w:eastAsia="ja-JP"/>
              </w:rPr>
            </w:pPr>
            <w:r>
              <w:rPr>
                <w:rFonts w:ascii="Calibri" w:hAnsi="Calibri" w:cs="Calibri" w:hint="eastAsia"/>
                <w:lang w:eastAsia="ja-JP"/>
              </w:rPr>
              <w:t>X</w:t>
            </w:r>
          </w:p>
        </w:tc>
      </w:tr>
      <w:tr w:rsidR="00616FF3" w:rsidRPr="00CF2E7C" w14:paraId="49C22EE9" w14:textId="77777777" w:rsidTr="00CF2E7C">
        <w:trPr>
          <w:trHeight w:val="24"/>
        </w:trPr>
        <w:tc>
          <w:tcPr>
            <w:tcW w:w="1065" w:type="dxa"/>
            <w:vAlign w:val="center"/>
          </w:tcPr>
          <w:p w14:paraId="76C007CE" w14:textId="5B671748" w:rsidR="00616FF3" w:rsidRPr="00CF2E7C" w:rsidRDefault="00616FF3" w:rsidP="00616FF3">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616FF3" w:rsidRPr="00CF2E7C" w:rsidRDefault="00616FF3" w:rsidP="00616FF3">
            <w:pPr>
              <w:rPr>
                <w:rFonts w:ascii="Calibri" w:hAnsi="Calibri" w:cs="Calibri"/>
              </w:rPr>
            </w:pPr>
            <w:r w:rsidRPr="00CF2E7C">
              <w:rPr>
                <w:rFonts w:ascii="Calibri" w:hAnsi="Calibri" w:cs="Calibri"/>
              </w:rPr>
              <w:t>Other</w:t>
            </w:r>
          </w:p>
        </w:tc>
        <w:tc>
          <w:tcPr>
            <w:tcW w:w="1675" w:type="dxa"/>
            <w:gridSpan w:val="4"/>
            <w:vAlign w:val="center"/>
          </w:tcPr>
          <w:p w14:paraId="34E6D763" w14:textId="1F11C1B2" w:rsidR="00616FF3" w:rsidRPr="00CF2E7C" w:rsidRDefault="00616FF3" w:rsidP="00616FF3">
            <w:pPr>
              <w:rPr>
                <w:rFonts w:ascii="Calibri" w:hAnsi="Calibri" w:cs="Calibri"/>
              </w:rPr>
            </w:pPr>
            <w:r>
              <w:rPr>
                <w:rFonts w:ascii="Calibri" w:hAnsi="Calibri" w:cs="Calibri" w:hint="eastAsia"/>
                <w:lang w:eastAsia="ja-JP"/>
              </w:rPr>
              <w:t>X</w:t>
            </w:r>
          </w:p>
        </w:tc>
        <w:tc>
          <w:tcPr>
            <w:tcW w:w="1674" w:type="dxa"/>
            <w:vAlign w:val="center"/>
          </w:tcPr>
          <w:p w14:paraId="16E1C93C" w14:textId="616DAA5E" w:rsidR="00616FF3" w:rsidRPr="00CF2E7C" w:rsidRDefault="00616FF3" w:rsidP="00616FF3">
            <w:pPr>
              <w:rPr>
                <w:rFonts w:ascii="Calibri" w:hAnsi="Calibri" w:cs="Calibri"/>
                <w:lang w:eastAsia="ja-JP"/>
              </w:rPr>
            </w:pPr>
          </w:p>
        </w:tc>
        <w:tc>
          <w:tcPr>
            <w:tcW w:w="1723" w:type="dxa"/>
            <w:vAlign w:val="center"/>
          </w:tcPr>
          <w:p w14:paraId="6EF1B539" w14:textId="77777777" w:rsidR="00616FF3" w:rsidRPr="00CF2E7C" w:rsidRDefault="00616FF3" w:rsidP="00616FF3">
            <w:pPr>
              <w:rPr>
                <w:rFonts w:ascii="Calibri" w:hAnsi="Calibri" w:cs="Calibri"/>
              </w:rPr>
            </w:pPr>
          </w:p>
        </w:tc>
      </w:tr>
      <w:tr w:rsidR="00616FF3" w:rsidRPr="00CF2E7C" w14:paraId="4B8BC6F8" w14:textId="77777777" w:rsidTr="00CF2E7C">
        <w:trPr>
          <w:trHeight w:val="24"/>
        </w:trPr>
        <w:tc>
          <w:tcPr>
            <w:tcW w:w="1065" w:type="dxa"/>
            <w:vAlign w:val="center"/>
          </w:tcPr>
          <w:p w14:paraId="49D02442" w14:textId="0335ED47" w:rsidR="00616FF3" w:rsidRPr="00CF2E7C" w:rsidRDefault="00616FF3" w:rsidP="00616FF3">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616FF3" w:rsidRPr="00CF2E7C" w:rsidRDefault="00616FF3" w:rsidP="00616FF3">
            <w:pPr>
              <w:rPr>
                <w:rFonts w:ascii="Calibri" w:hAnsi="Calibri" w:cs="Calibri"/>
              </w:rPr>
            </w:pPr>
            <w:r w:rsidRPr="00CF2E7C">
              <w:rPr>
                <w:rFonts w:ascii="Calibri" w:hAnsi="Calibri" w:cs="Calibri"/>
              </w:rPr>
              <w:t>If “Other” please clarify.</w:t>
            </w:r>
          </w:p>
        </w:tc>
      </w:tr>
      <w:tr w:rsidR="00616FF3" w:rsidRPr="00CF2E7C" w14:paraId="4C54267D" w14:textId="77777777" w:rsidTr="00CF2E7C">
        <w:trPr>
          <w:trHeight w:val="1020"/>
        </w:trPr>
        <w:tc>
          <w:tcPr>
            <w:tcW w:w="1065" w:type="dxa"/>
            <w:vAlign w:val="center"/>
          </w:tcPr>
          <w:p w14:paraId="4C5D07E3" w14:textId="77777777" w:rsidR="00616FF3" w:rsidRPr="00CF2E7C" w:rsidRDefault="00616FF3" w:rsidP="00616FF3">
            <w:pPr>
              <w:rPr>
                <w:rFonts w:ascii="Calibri" w:hAnsi="Calibri" w:cs="Calibri"/>
              </w:rPr>
            </w:pPr>
          </w:p>
        </w:tc>
        <w:tc>
          <w:tcPr>
            <w:tcW w:w="9375" w:type="dxa"/>
            <w:gridSpan w:val="7"/>
            <w:shd w:val="clear" w:color="auto" w:fill="auto"/>
            <w:vAlign w:val="center"/>
          </w:tcPr>
          <w:p w14:paraId="2804699B" w14:textId="428D87B0" w:rsidR="00616FF3" w:rsidRPr="00CF2E7C" w:rsidRDefault="00370188" w:rsidP="00616FF3">
            <w:pPr>
              <w:rPr>
                <w:rFonts w:ascii="Calibri" w:hAnsi="Calibri" w:cs="Calibri"/>
              </w:rPr>
            </w:pPr>
            <w:r>
              <w:rPr>
                <w:rFonts w:ascii="Calibri" w:hAnsi="Calibri" w:cs="Calibri" w:hint="eastAsia"/>
                <w:lang w:eastAsia="ja-JP"/>
              </w:rPr>
              <w:t>All the p</w:t>
            </w:r>
            <w:r w:rsidR="00616FF3" w:rsidRPr="00455162">
              <w:rPr>
                <w:rFonts w:ascii="Calibri" w:hAnsi="Calibri" w:cs="Calibri"/>
              </w:rPr>
              <w:t>articipants</w:t>
            </w:r>
            <w:r>
              <w:rPr>
                <w:rFonts w:ascii="Calibri" w:hAnsi="Calibri" w:cs="Calibri" w:hint="eastAsia"/>
                <w:lang w:eastAsia="ja-JP"/>
              </w:rPr>
              <w:t xml:space="preserve"> mentioned above will b</w:t>
            </w:r>
            <w:r w:rsidR="00616FF3" w:rsidRPr="00455162">
              <w:rPr>
                <w:rFonts w:ascii="Calibri" w:hAnsi="Calibri" w:cs="Calibri"/>
              </w:rPr>
              <w:t>e limited to qualified invoice issuers under the Qualified Invoice Issuer System.</w:t>
            </w:r>
          </w:p>
        </w:tc>
      </w:tr>
      <w:tr w:rsidR="00616FF3" w:rsidRPr="00CF2E7C" w14:paraId="4D9006DA" w14:textId="77777777" w:rsidTr="00CF2E7C">
        <w:trPr>
          <w:trHeight w:val="107"/>
        </w:trPr>
        <w:tc>
          <w:tcPr>
            <w:tcW w:w="1065" w:type="dxa"/>
            <w:vAlign w:val="center"/>
          </w:tcPr>
          <w:p w14:paraId="535578AE" w14:textId="42CED9DD" w:rsidR="00616FF3" w:rsidRPr="00CF2E7C" w:rsidRDefault="00616FF3" w:rsidP="00616FF3">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616FF3" w:rsidRPr="00CF2E7C" w:rsidRDefault="00616FF3" w:rsidP="00616FF3">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616FF3" w:rsidRPr="00CF2E7C" w14:paraId="5B84E9DA" w14:textId="77777777" w:rsidTr="00CF2E7C">
        <w:trPr>
          <w:trHeight w:val="39"/>
        </w:trPr>
        <w:tc>
          <w:tcPr>
            <w:tcW w:w="1065" w:type="dxa"/>
            <w:vAlign w:val="center"/>
          </w:tcPr>
          <w:p w14:paraId="2963C5D8" w14:textId="77777777" w:rsidR="00616FF3" w:rsidRPr="00CF2E7C" w:rsidRDefault="00616FF3" w:rsidP="00616FF3">
            <w:pPr>
              <w:rPr>
                <w:rFonts w:ascii="Calibri" w:hAnsi="Calibri" w:cs="Calibri"/>
              </w:rPr>
            </w:pPr>
          </w:p>
        </w:tc>
        <w:tc>
          <w:tcPr>
            <w:tcW w:w="4303" w:type="dxa"/>
            <w:shd w:val="clear" w:color="auto" w:fill="E2EFD9" w:themeFill="accent6" w:themeFillTint="33"/>
            <w:vAlign w:val="center"/>
          </w:tcPr>
          <w:p w14:paraId="73A9B17A" w14:textId="77777777" w:rsidR="00616FF3" w:rsidRPr="00CF2E7C" w:rsidRDefault="00616FF3" w:rsidP="00616FF3">
            <w:pPr>
              <w:rPr>
                <w:rFonts w:ascii="Calibri" w:hAnsi="Calibri" w:cs="Calibri"/>
              </w:rPr>
            </w:pPr>
          </w:p>
        </w:tc>
        <w:tc>
          <w:tcPr>
            <w:tcW w:w="1675" w:type="dxa"/>
            <w:gridSpan w:val="4"/>
            <w:shd w:val="clear" w:color="auto" w:fill="E2EFD9" w:themeFill="accent6" w:themeFillTint="33"/>
            <w:vAlign w:val="center"/>
          </w:tcPr>
          <w:p w14:paraId="500A967F" w14:textId="77777777" w:rsidR="00616FF3" w:rsidRPr="00CF2E7C" w:rsidRDefault="00616FF3" w:rsidP="00616FF3">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616FF3" w:rsidRPr="00CF2E7C" w:rsidRDefault="00616FF3" w:rsidP="00616FF3">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616FF3" w:rsidRPr="00CF2E7C" w:rsidRDefault="00616FF3" w:rsidP="00616FF3">
            <w:pPr>
              <w:jc w:val="center"/>
              <w:rPr>
                <w:rFonts w:ascii="Calibri" w:hAnsi="Calibri" w:cs="Calibri"/>
              </w:rPr>
            </w:pPr>
            <w:r w:rsidRPr="00CF2E7C">
              <w:rPr>
                <w:rFonts w:ascii="Calibri" w:hAnsi="Calibri" w:cs="Calibri"/>
              </w:rPr>
              <w:t>Not targeted</w:t>
            </w:r>
          </w:p>
        </w:tc>
      </w:tr>
      <w:tr w:rsidR="00616FF3" w:rsidRPr="00CF2E7C" w14:paraId="457C4949" w14:textId="77777777" w:rsidTr="00CF2E7C">
        <w:trPr>
          <w:trHeight w:val="35"/>
        </w:trPr>
        <w:tc>
          <w:tcPr>
            <w:tcW w:w="1065" w:type="dxa"/>
            <w:vAlign w:val="center"/>
          </w:tcPr>
          <w:p w14:paraId="150C3AE5" w14:textId="3E912F6C" w:rsidR="00616FF3" w:rsidRPr="00CF2E7C" w:rsidRDefault="00616FF3" w:rsidP="00616FF3">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616FF3" w:rsidRPr="00CF2E7C" w:rsidRDefault="00616FF3" w:rsidP="00616FF3">
            <w:pPr>
              <w:rPr>
                <w:rFonts w:ascii="Calibri" w:hAnsi="Calibri" w:cs="Calibri"/>
              </w:rPr>
            </w:pPr>
            <w:r w:rsidRPr="00CF2E7C">
              <w:rPr>
                <w:rFonts w:ascii="Calibri" w:hAnsi="Calibri" w:cs="Calibri"/>
              </w:rPr>
              <w:t>Banks</w:t>
            </w:r>
          </w:p>
        </w:tc>
        <w:tc>
          <w:tcPr>
            <w:tcW w:w="1675" w:type="dxa"/>
            <w:gridSpan w:val="4"/>
            <w:vAlign w:val="center"/>
          </w:tcPr>
          <w:p w14:paraId="4D044457" w14:textId="402A62FC" w:rsidR="00616FF3" w:rsidRPr="00CF2E7C" w:rsidRDefault="00616FF3" w:rsidP="00616FF3">
            <w:pPr>
              <w:rPr>
                <w:rFonts w:ascii="Calibri" w:hAnsi="Calibri" w:cs="Calibri"/>
              </w:rPr>
            </w:pPr>
            <w:r>
              <w:rPr>
                <w:rFonts w:ascii="Calibri" w:hAnsi="Calibri" w:cs="Calibri"/>
                <w:lang w:eastAsia="ja-JP"/>
              </w:rPr>
              <w:t>X</w:t>
            </w:r>
          </w:p>
        </w:tc>
        <w:tc>
          <w:tcPr>
            <w:tcW w:w="1674" w:type="dxa"/>
            <w:vAlign w:val="center"/>
          </w:tcPr>
          <w:p w14:paraId="37BE9366" w14:textId="0653557D" w:rsidR="00616FF3" w:rsidRPr="00CF2E7C" w:rsidRDefault="00616FF3" w:rsidP="00616FF3">
            <w:pPr>
              <w:rPr>
                <w:rFonts w:ascii="Calibri" w:hAnsi="Calibri" w:cs="Calibri"/>
                <w:lang w:eastAsia="ja-JP"/>
              </w:rPr>
            </w:pPr>
          </w:p>
        </w:tc>
        <w:tc>
          <w:tcPr>
            <w:tcW w:w="1723" w:type="dxa"/>
            <w:vAlign w:val="center"/>
          </w:tcPr>
          <w:p w14:paraId="25298912" w14:textId="77777777" w:rsidR="00616FF3" w:rsidRPr="00CF2E7C" w:rsidRDefault="00616FF3" w:rsidP="00616FF3">
            <w:pPr>
              <w:rPr>
                <w:rFonts w:ascii="Calibri" w:hAnsi="Calibri" w:cs="Calibri"/>
              </w:rPr>
            </w:pPr>
          </w:p>
        </w:tc>
      </w:tr>
      <w:tr w:rsidR="00616FF3" w:rsidRPr="00CF2E7C" w14:paraId="1DB9BA0A" w14:textId="77777777" w:rsidTr="00CF2E7C">
        <w:trPr>
          <w:trHeight w:val="35"/>
        </w:trPr>
        <w:tc>
          <w:tcPr>
            <w:tcW w:w="1065" w:type="dxa"/>
            <w:vAlign w:val="center"/>
          </w:tcPr>
          <w:p w14:paraId="4C1455E0" w14:textId="574B1972" w:rsidR="00616FF3" w:rsidRPr="00CF2E7C" w:rsidRDefault="00616FF3" w:rsidP="00616FF3">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616FF3" w:rsidRPr="00CF2E7C" w:rsidRDefault="00616FF3" w:rsidP="00616FF3">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3524269A" w:rsidR="00616FF3" w:rsidRPr="00CF2E7C" w:rsidRDefault="00616FF3" w:rsidP="00616FF3">
            <w:pPr>
              <w:rPr>
                <w:rFonts w:ascii="Calibri" w:hAnsi="Calibri" w:cs="Calibri"/>
              </w:rPr>
            </w:pPr>
            <w:r>
              <w:rPr>
                <w:rFonts w:ascii="Calibri" w:hAnsi="Calibri" w:cs="Calibri"/>
                <w:lang w:eastAsia="ja-JP"/>
              </w:rPr>
              <w:t>X</w:t>
            </w:r>
          </w:p>
        </w:tc>
        <w:tc>
          <w:tcPr>
            <w:tcW w:w="1674" w:type="dxa"/>
            <w:vAlign w:val="center"/>
          </w:tcPr>
          <w:p w14:paraId="0855EA0B" w14:textId="460358A7" w:rsidR="00616FF3" w:rsidRPr="00CF2E7C" w:rsidRDefault="00616FF3" w:rsidP="00616FF3">
            <w:pPr>
              <w:rPr>
                <w:rFonts w:ascii="Calibri" w:hAnsi="Calibri" w:cs="Calibri"/>
                <w:lang w:eastAsia="ja-JP"/>
              </w:rPr>
            </w:pPr>
          </w:p>
        </w:tc>
        <w:tc>
          <w:tcPr>
            <w:tcW w:w="1723" w:type="dxa"/>
            <w:vAlign w:val="center"/>
          </w:tcPr>
          <w:p w14:paraId="63004DE8" w14:textId="77777777" w:rsidR="00616FF3" w:rsidRPr="00CF2E7C" w:rsidRDefault="00616FF3" w:rsidP="00616FF3">
            <w:pPr>
              <w:rPr>
                <w:rFonts w:ascii="Calibri" w:hAnsi="Calibri" w:cs="Calibri"/>
              </w:rPr>
            </w:pPr>
          </w:p>
        </w:tc>
      </w:tr>
      <w:tr w:rsidR="00616FF3" w:rsidRPr="00CF2E7C" w14:paraId="23EED245" w14:textId="77777777" w:rsidTr="00CF2E7C">
        <w:trPr>
          <w:trHeight w:val="35"/>
        </w:trPr>
        <w:tc>
          <w:tcPr>
            <w:tcW w:w="1065" w:type="dxa"/>
            <w:vAlign w:val="center"/>
          </w:tcPr>
          <w:p w14:paraId="7922D5AA" w14:textId="59EA98C1" w:rsidR="00616FF3" w:rsidRPr="00CF2E7C" w:rsidRDefault="00616FF3" w:rsidP="00616FF3">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616FF3" w:rsidRPr="00CF2E7C" w:rsidRDefault="00616FF3" w:rsidP="00616FF3">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46E9BF9B" w:rsidR="00616FF3" w:rsidRPr="00CF2E7C" w:rsidRDefault="00616FF3" w:rsidP="00616FF3">
            <w:pPr>
              <w:rPr>
                <w:rFonts w:ascii="Calibri" w:hAnsi="Calibri" w:cs="Calibri"/>
              </w:rPr>
            </w:pPr>
            <w:r>
              <w:rPr>
                <w:rFonts w:ascii="Calibri" w:hAnsi="Calibri" w:cs="Calibri"/>
                <w:lang w:eastAsia="ja-JP"/>
              </w:rPr>
              <w:t>X</w:t>
            </w:r>
          </w:p>
        </w:tc>
        <w:tc>
          <w:tcPr>
            <w:tcW w:w="1674" w:type="dxa"/>
            <w:vAlign w:val="center"/>
          </w:tcPr>
          <w:p w14:paraId="7CD111D3" w14:textId="096CDA02" w:rsidR="00616FF3" w:rsidRPr="00CF2E7C" w:rsidRDefault="00616FF3" w:rsidP="00616FF3">
            <w:pPr>
              <w:rPr>
                <w:rFonts w:ascii="Calibri" w:hAnsi="Calibri" w:cs="Calibri"/>
                <w:lang w:eastAsia="ja-JP"/>
              </w:rPr>
            </w:pPr>
          </w:p>
        </w:tc>
        <w:tc>
          <w:tcPr>
            <w:tcW w:w="1723" w:type="dxa"/>
            <w:vAlign w:val="center"/>
          </w:tcPr>
          <w:p w14:paraId="7BA5D524" w14:textId="77777777" w:rsidR="00616FF3" w:rsidRPr="00CF2E7C" w:rsidRDefault="00616FF3" w:rsidP="00616FF3">
            <w:pPr>
              <w:rPr>
                <w:rFonts w:ascii="Calibri" w:hAnsi="Calibri" w:cs="Calibri"/>
              </w:rPr>
            </w:pPr>
          </w:p>
        </w:tc>
      </w:tr>
      <w:tr w:rsidR="00616FF3" w:rsidRPr="00CF2E7C" w14:paraId="480540E5" w14:textId="77777777" w:rsidTr="00CF2E7C">
        <w:trPr>
          <w:trHeight w:val="35"/>
        </w:trPr>
        <w:tc>
          <w:tcPr>
            <w:tcW w:w="1065" w:type="dxa"/>
            <w:vAlign w:val="center"/>
          </w:tcPr>
          <w:p w14:paraId="1C057537" w14:textId="59C78FA0" w:rsidR="00616FF3" w:rsidRPr="00CF2E7C" w:rsidRDefault="00616FF3" w:rsidP="00616FF3">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616FF3" w:rsidRPr="00CF2E7C" w:rsidRDefault="00616FF3" w:rsidP="00616FF3">
            <w:pPr>
              <w:rPr>
                <w:rFonts w:ascii="Calibri" w:hAnsi="Calibri" w:cs="Calibri"/>
              </w:rPr>
            </w:pPr>
            <w:r w:rsidRPr="00CF2E7C">
              <w:rPr>
                <w:rFonts w:ascii="Calibri" w:hAnsi="Calibri" w:cs="Calibri"/>
              </w:rPr>
              <w:t>Asset Managers</w:t>
            </w:r>
          </w:p>
        </w:tc>
        <w:tc>
          <w:tcPr>
            <w:tcW w:w="1675" w:type="dxa"/>
            <w:gridSpan w:val="4"/>
            <w:vAlign w:val="center"/>
          </w:tcPr>
          <w:p w14:paraId="600FE557" w14:textId="10687919" w:rsidR="00616FF3" w:rsidRPr="00CF2E7C" w:rsidRDefault="00616FF3" w:rsidP="00616FF3">
            <w:pPr>
              <w:rPr>
                <w:rFonts w:ascii="Calibri" w:hAnsi="Calibri" w:cs="Calibri"/>
              </w:rPr>
            </w:pPr>
            <w:r>
              <w:rPr>
                <w:rFonts w:ascii="Calibri" w:hAnsi="Calibri" w:cs="Calibri"/>
                <w:lang w:eastAsia="ja-JP"/>
              </w:rPr>
              <w:t>X</w:t>
            </w:r>
          </w:p>
        </w:tc>
        <w:tc>
          <w:tcPr>
            <w:tcW w:w="1674" w:type="dxa"/>
            <w:vAlign w:val="center"/>
          </w:tcPr>
          <w:p w14:paraId="5CDE12B8" w14:textId="2FF44250" w:rsidR="00616FF3" w:rsidRPr="00CF2E7C" w:rsidRDefault="00616FF3" w:rsidP="00616FF3">
            <w:pPr>
              <w:rPr>
                <w:rFonts w:ascii="Calibri" w:hAnsi="Calibri" w:cs="Calibri"/>
                <w:lang w:eastAsia="ja-JP"/>
              </w:rPr>
            </w:pPr>
          </w:p>
        </w:tc>
        <w:tc>
          <w:tcPr>
            <w:tcW w:w="1723" w:type="dxa"/>
            <w:vAlign w:val="center"/>
          </w:tcPr>
          <w:p w14:paraId="4E810E0F" w14:textId="77777777" w:rsidR="00616FF3" w:rsidRPr="00CF2E7C" w:rsidRDefault="00616FF3" w:rsidP="00616FF3">
            <w:pPr>
              <w:rPr>
                <w:rFonts w:ascii="Calibri" w:hAnsi="Calibri" w:cs="Calibri"/>
              </w:rPr>
            </w:pPr>
          </w:p>
        </w:tc>
      </w:tr>
      <w:tr w:rsidR="00616FF3" w:rsidRPr="00CF2E7C" w14:paraId="703F2AC4" w14:textId="77777777" w:rsidTr="00CF2E7C">
        <w:trPr>
          <w:trHeight w:val="35"/>
        </w:trPr>
        <w:tc>
          <w:tcPr>
            <w:tcW w:w="1065" w:type="dxa"/>
            <w:vAlign w:val="center"/>
          </w:tcPr>
          <w:p w14:paraId="0C977D2B" w14:textId="71A3659E" w:rsidR="00616FF3" w:rsidRPr="00CF2E7C" w:rsidRDefault="00616FF3" w:rsidP="00616FF3">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616FF3" w:rsidRPr="00CF2E7C" w:rsidRDefault="00616FF3" w:rsidP="00616FF3">
            <w:pPr>
              <w:rPr>
                <w:rFonts w:ascii="Calibri" w:hAnsi="Calibri" w:cs="Calibri"/>
              </w:rPr>
            </w:pPr>
            <w:r w:rsidRPr="00CF2E7C">
              <w:rPr>
                <w:rFonts w:ascii="Calibri" w:hAnsi="Calibri" w:cs="Calibri"/>
              </w:rPr>
              <w:t>Pension Funds</w:t>
            </w:r>
          </w:p>
        </w:tc>
        <w:tc>
          <w:tcPr>
            <w:tcW w:w="1675" w:type="dxa"/>
            <w:gridSpan w:val="4"/>
            <w:vAlign w:val="center"/>
          </w:tcPr>
          <w:p w14:paraId="444497B2" w14:textId="12FA7B1E" w:rsidR="00616FF3" w:rsidRPr="00CF2E7C" w:rsidRDefault="00616FF3" w:rsidP="00616FF3">
            <w:pPr>
              <w:rPr>
                <w:rFonts w:ascii="Calibri" w:hAnsi="Calibri" w:cs="Calibri"/>
              </w:rPr>
            </w:pPr>
            <w:r>
              <w:rPr>
                <w:rFonts w:ascii="Calibri" w:hAnsi="Calibri" w:cs="Calibri"/>
                <w:lang w:eastAsia="ja-JP"/>
              </w:rPr>
              <w:t>X</w:t>
            </w:r>
          </w:p>
        </w:tc>
        <w:tc>
          <w:tcPr>
            <w:tcW w:w="1674" w:type="dxa"/>
            <w:vAlign w:val="center"/>
          </w:tcPr>
          <w:p w14:paraId="167C63D4" w14:textId="48A0CAC2" w:rsidR="00616FF3" w:rsidRPr="00CF2E7C" w:rsidRDefault="00616FF3" w:rsidP="00616FF3">
            <w:pPr>
              <w:rPr>
                <w:rFonts w:ascii="Calibri" w:hAnsi="Calibri" w:cs="Calibri"/>
                <w:lang w:eastAsia="ja-JP"/>
              </w:rPr>
            </w:pPr>
          </w:p>
        </w:tc>
        <w:tc>
          <w:tcPr>
            <w:tcW w:w="1723" w:type="dxa"/>
            <w:vAlign w:val="center"/>
          </w:tcPr>
          <w:p w14:paraId="3D0E7F87" w14:textId="77777777" w:rsidR="00616FF3" w:rsidRPr="00CF2E7C" w:rsidRDefault="00616FF3" w:rsidP="00616FF3">
            <w:pPr>
              <w:rPr>
                <w:rFonts w:ascii="Calibri" w:hAnsi="Calibri" w:cs="Calibri"/>
              </w:rPr>
            </w:pPr>
          </w:p>
        </w:tc>
      </w:tr>
      <w:tr w:rsidR="00616FF3" w:rsidRPr="00CF2E7C" w14:paraId="034299A9" w14:textId="77777777" w:rsidTr="00CF2E7C">
        <w:trPr>
          <w:trHeight w:val="35"/>
        </w:trPr>
        <w:tc>
          <w:tcPr>
            <w:tcW w:w="1065" w:type="dxa"/>
            <w:vAlign w:val="center"/>
          </w:tcPr>
          <w:p w14:paraId="4258A168" w14:textId="1CF30F91" w:rsidR="00616FF3" w:rsidRPr="00CF2E7C" w:rsidRDefault="00616FF3" w:rsidP="00616FF3">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616FF3" w:rsidRPr="00CF2E7C" w:rsidRDefault="00616FF3" w:rsidP="00616FF3">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616FF3" w:rsidRPr="00CF2E7C" w:rsidRDefault="00616FF3" w:rsidP="00616FF3">
            <w:pPr>
              <w:rPr>
                <w:rFonts w:ascii="Calibri" w:hAnsi="Calibri" w:cs="Calibri"/>
              </w:rPr>
            </w:pPr>
          </w:p>
        </w:tc>
        <w:tc>
          <w:tcPr>
            <w:tcW w:w="1674" w:type="dxa"/>
            <w:vAlign w:val="center"/>
          </w:tcPr>
          <w:p w14:paraId="37000C86" w14:textId="77777777" w:rsidR="00616FF3" w:rsidRPr="00CF2E7C" w:rsidRDefault="00616FF3" w:rsidP="00616FF3">
            <w:pPr>
              <w:rPr>
                <w:rFonts w:ascii="Calibri" w:hAnsi="Calibri" w:cs="Calibri"/>
              </w:rPr>
            </w:pPr>
          </w:p>
        </w:tc>
        <w:tc>
          <w:tcPr>
            <w:tcW w:w="1723" w:type="dxa"/>
            <w:vAlign w:val="center"/>
          </w:tcPr>
          <w:p w14:paraId="17ED3CCF" w14:textId="77777777" w:rsidR="00616FF3" w:rsidRPr="00CF2E7C" w:rsidRDefault="00616FF3" w:rsidP="00616FF3">
            <w:pPr>
              <w:rPr>
                <w:rFonts w:ascii="Calibri" w:hAnsi="Calibri" w:cs="Calibri"/>
              </w:rPr>
            </w:pPr>
          </w:p>
        </w:tc>
      </w:tr>
      <w:tr w:rsidR="00616FF3" w:rsidRPr="00CF2E7C" w14:paraId="702FCAC1" w14:textId="77777777" w:rsidTr="00CF2E7C">
        <w:trPr>
          <w:trHeight w:val="35"/>
        </w:trPr>
        <w:tc>
          <w:tcPr>
            <w:tcW w:w="1065" w:type="dxa"/>
            <w:vAlign w:val="center"/>
          </w:tcPr>
          <w:p w14:paraId="2D0D8E4F" w14:textId="6F5F0362" w:rsidR="00616FF3" w:rsidRPr="00CF2E7C" w:rsidRDefault="00616FF3" w:rsidP="00616FF3">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616FF3" w:rsidRPr="00CF2E7C" w:rsidRDefault="00616FF3" w:rsidP="00616FF3">
            <w:pPr>
              <w:rPr>
                <w:rFonts w:ascii="Calibri" w:hAnsi="Calibri" w:cs="Calibri"/>
              </w:rPr>
            </w:pPr>
            <w:r w:rsidRPr="00CF2E7C">
              <w:rPr>
                <w:rFonts w:ascii="Calibri" w:hAnsi="Calibri" w:cs="Calibri"/>
              </w:rPr>
              <w:t>If “Other” please clarify.</w:t>
            </w:r>
          </w:p>
        </w:tc>
      </w:tr>
      <w:tr w:rsidR="00616FF3" w:rsidRPr="00CF2E7C" w14:paraId="547F3079" w14:textId="77777777" w:rsidTr="00CF2E7C">
        <w:trPr>
          <w:trHeight w:val="1020"/>
        </w:trPr>
        <w:tc>
          <w:tcPr>
            <w:tcW w:w="1065" w:type="dxa"/>
            <w:vAlign w:val="center"/>
          </w:tcPr>
          <w:p w14:paraId="748242A0" w14:textId="77777777" w:rsidR="00616FF3" w:rsidRPr="00CF2E7C" w:rsidRDefault="00616FF3" w:rsidP="00616FF3">
            <w:pPr>
              <w:rPr>
                <w:rFonts w:ascii="Calibri" w:hAnsi="Calibri" w:cs="Calibri"/>
              </w:rPr>
            </w:pPr>
          </w:p>
        </w:tc>
        <w:tc>
          <w:tcPr>
            <w:tcW w:w="9375" w:type="dxa"/>
            <w:gridSpan w:val="7"/>
            <w:shd w:val="clear" w:color="auto" w:fill="auto"/>
            <w:vAlign w:val="center"/>
          </w:tcPr>
          <w:p w14:paraId="4442DF59" w14:textId="77777777" w:rsidR="00616FF3" w:rsidRPr="00CF2E7C" w:rsidRDefault="00616FF3" w:rsidP="00616FF3">
            <w:pPr>
              <w:rPr>
                <w:rFonts w:ascii="Calibri" w:hAnsi="Calibri" w:cs="Calibri"/>
              </w:rPr>
            </w:pPr>
          </w:p>
        </w:tc>
      </w:tr>
      <w:tr w:rsidR="00616FF3" w:rsidRPr="00CF2E7C" w14:paraId="232C5429" w14:textId="77777777" w:rsidTr="00CF2E7C">
        <w:trPr>
          <w:trHeight w:val="647"/>
        </w:trPr>
        <w:tc>
          <w:tcPr>
            <w:tcW w:w="1065" w:type="dxa"/>
            <w:vAlign w:val="center"/>
          </w:tcPr>
          <w:p w14:paraId="2E737550" w14:textId="54DB3B1F" w:rsidR="00616FF3" w:rsidRPr="00CF2E7C" w:rsidRDefault="00616FF3" w:rsidP="00616FF3">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616FF3" w:rsidRPr="00CF2E7C" w:rsidRDefault="00616FF3" w:rsidP="00616FF3">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616FF3" w:rsidRPr="00CF2E7C" w:rsidRDefault="00616FF3" w:rsidP="00616FF3">
            <w:pPr>
              <w:rPr>
                <w:rFonts w:ascii="Calibri" w:hAnsi="Calibri" w:cs="Calibri"/>
              </w:rPr>
            </w:pPr>
          </w:p>
          <w:p w14:paraId="1E68525C" w14:textId="3BC50AA6" w:rsidR="00616FF3" w:rsidRPr="00CF2E7C" w:rsidRDefault="00616FF3" w:rsidP="00616FF3">
            <w:pPr>
              <w:rPr>
                <w:rFonts w:ascii="Calibri" w:hAnsi="Calibri" w:cs="Calibri"/>
              </w:rPr>
            </w:pPr>
            <w:r w:rsidRPr="00CF2E7C">
              <w:rPr>
                <w:rFonts w:ascii="Calibri" w:hAnsi="Calibri" w:cs="Calibri"/>
                <w:color w:val="000000"/>
              </w:rPr>
              <w:t>If entities are not targeted by sector, please leave this question blank.</w:t>
            </w:r>
          </w:p>
        </w:tc>
      </w:tr>
      <w:tr w:rsidR="00616FF3" w:rsidRPr="00CF2E7C" w14:paraId="52305073" w14:textId="77777777" w:rsidTr="00CF2E7C">
        <w:trPr>
          <w:trHeight w:val="25"/>
        </w:trPr>
        <w:tc>
          <w:tcPr>
            <w:tcW w:w="1065" w:type="dxa"/>
            <w:vAlign w:val="center"/>
          </w:tcPr>
          <w:p w14:paraId="76A58055" w14:textId="77777777" w:rsidR="00616FF3" w:rsidRPr="00CF2E7C" w:rsidRDefault="00616FF3" w:rsidP="00616FF3">
            <w:pPr>
              <w:rPr>
                <w:rFonts w:ascii="Calibri" w:hAnsi="Calibri" w:cs="Calibri"/>
              </w:rPr>
            </w:pPr>
          </w:p>
        </w:tc>
        <w:tc>
          <w:tcPr>
            <w:tcW w:w="4303" w:type="dxa"/>
            <w:shd w:val="clear" w:color="auto" w:fill="E2EFD9" w:themeFill="accent6" w:themeFillTint="33"/>
            <w:vAlign w:val="center"/>
          </w:tcPr>
          <w:p w14:paraId="46393C1B" w14:textId="77777777" w:rsidR="00616FF3" w:rsidRPr="00CF2E7C" w:rsidRDefault="00616FF3" w:rsidP="00616FF3">
            <w:pPr>
              <w:rPr>
                <w:rFonts w:ascii="Calibri" w:hAnsi="Calibri" w:cs="Calibri"/>
              </w:rPr>
            </w:pPr>
          </w:p>
        </w:tc>
        <w:tc>
          <w:tcPr>
            <w:tcW w:w="1675" w:type="dxa"/>
            <w:gridSpan w:val="4"/>
            <w:shd w:val="clear" w:color="auto" w:fill="E2EFD9" w:themeFill="accent6" w:themeFillTint="33"/>
            <w:vAlign w:val="center"/>
          </w:tcPr>
          <w:p w14:paraId="1CC3C222" w14:textId="77777777" w:rsidR="00616FF3" w:rsidRPr="00CF2E7C" w:rsidRDefault="00616FF3" w:rsidP="00616FF3">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616FF3" w:rsidRPr="00CF2E7C" w:rsidRDefault="00616FF3" w:rsidP="00616FF3">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616FF3" w:rsidRPr="00CF2E7C" w:rsidRDefault="00616FF3" w:rsidP="00616FF3">
            <w:pPr>
              <w:jc w:val="center"/>
              <w:rPr>
                <w:rFonts w:ascii="Calibri" w:hAnsi="Calibri" w:cs="Calibri"/>
              </w:rPr>
            </w:pPr>
            <w:r w:rsidRPr="00CF2E7C">
              <w:rPr>
                <w:rFonts w:ascii="Calibri" w:hAnsi="Calibri" w:cs="Calibri"/>
              </w:rPr>
              <w:t>Not applicable</w:t>
            </w:r>
          </w:p>
        </w:tc>
      </w:tr>
      <w:tr w:rsidR="00616FF3" w:rsidRPr="00CF2E7C" w14:paraId="10AC5B53" w14:textId="77777777" w:rsidTr="00CF2E7C">
        <w:trPr>
          <w:trHeight w:val="22"/>
        </w:trPr>
        <w:tc>
          <w:tcPr>
            <w:tcW w:w="1065" w:type="dxa"/>
            <w:vAlign w:val="center"/>
          </w:tcPr>
          <w:p w14:paraId="228B3667" w14:textId="171EF74E" w:rsidR="00616FF3" w:rsidRPr="00CF2E7C" w:rsidRDefault="00616FF3" w:rsidP="00616FF3">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616FF3" w:rsidRPr="00CF2E7C" w:rsidRDefault="00616FF3" w:rsidP="00616FF3">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616FF3" w:rsidRPr="00CF2E7C" w:rsidRDefault="00616FF3" w:rsidP="00616FF3">
            <w:pPr>
              <w:rPr>
                <w:rFonts w:ascii="Calibri" w:hAnsi="Calibri" w:cs="Calibri"/>
              </w:rPr>
            </w:pPr>
          </w:p>
        </w:tc>
        <w:tc>
          <w:tcPr>
            <w:tcW w:w="1674" w:type="dxa"/>
            <w:vAlign w:val="center"/>
          </w:tcPr>
          <w:p w14:paraId="0448951C" w14:textId="77777777" w:rsidR="00616FF3" w:rsidRPr="00CF2E7C" w:rsidRDefault="00616FF3" w:rsidP="00616FF3">
            <w:pPr>
              <w:rPr>
                <w:rFonts w:ascii="Calibri" w:hAnsi="Calibri" w:cs="Calibri"/>
              </w:rPr>
            </w:pPr>
          </w:p>
        </w:tc>
        <w:tc>
          <w:tcPr>
            <w:tcW w:w="1723" w:type="dxa"/>
            <w:vAlign w:val="center"/>
          </w:tcPr>
          <w:p w14:paraId="6F8D0958" w14:textId="77777777" w:rsidR="00616FF3" w:rsidRPr="00CF2E7C" w:rsidRDefault="00616FF3" w:rsidP="00616FF3">
            <w:pPr>
              <w:rPr>
                <w:rFonts w:ascii="Calibri" w:hAnsi="Calibri" w:cs="Calibri"/>
              </w:rPr>
            </w:pPr>
          </w:p>
        </w:tc>
      </w:tr>
      <w:tr w:rsidR="00616FF3" w:rsidRPr="00CF2E7C" w14:paraId="0D8FCA12" w14:textId="77777777" w:rsidTr="00CF2E7C">
        <w:trPr>
          <w:trHeight w:val="22"/>
        </w:trPr>
        <w:tc>
          <w:tcPr>
            <w:tcW w:w="1065" w:type="dxa"/>
            <w:vAlign w:val="center"/>
          </w:tcPr>
          <w:p w14:paraId="3F38376D" w14:textId="7909E701" w:rsidR="00616FF3" w:rsidRPr="00CF2E7C" w:rsidRDefault="00616FF3" w:rsidP="00616FF3">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616FF3" w:rsidRPr="00CF2E7C" w:rsidRDefault="00616FF3" w:rsidP="00616FF3">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616FF3" w:rsidRPr="00CF2E7C" w:rsidRDefault="00616FF3" w:rsidP="00616FF3">
            <w:pPr>
              <w:rPr>
                <w:rFonts w:ascii="Calibri" w:hAnsi="Calibri" w:cs="Calibri"/>
              </w:rPr>
            </w:pPr>
          </w:p>
        </w:tc>
        <w:tc>
          <w:tcPr>
            <w:tcW w:w="1674" w:type="dxa"/>
            <w:vAlign w:val="center"/>
          </w:tcPr>
          <w:p w14:paraId="139B0DBA" w14:textId="77777777" w:rsidR="00616FF3" w:rsidRPr="00CF2E7C" w:rsidRDefault="00616FF3" w:rsidP="00616FF3">
            <w:pPr>
              <w:rPr>
                <w:rFonts w:ascii="Calibri" w:hAnsi="Calibri" w:cs="Calibri"/>
              </w:rPr>
            </w:pPr>
          </w:p>
        </w:tc>
        <w:tc>
          <w:tcPr>
            <w:tcW w:w="1723" w:type="dxa"/>
            <w:vAlign w:val="center"/>
          </w:tcPr>
          <w:p w14:paraId="3E6A42C1" w14:textId="77777777" w:rsidR="00616FF3" w:rsidRPr="00CF2E7C" w:rsidRDefault="00616FF3" w:rsidP="00616FF3">
            <w:pPr>
              <w:rPr>
                <w:rFonts w:ascii="Calibri" w:hAnsi="Calibri" w:cs="Calibri"/>
              </w:rPr>
            </w:pPr>
          </w:p>
        </w:tc>
      </w:tr>
      <w:tr w:rsidR="00616FF3" w:rsidRPr="00CF2E7C" w14:paraId="5C885BED" w14:textId="77777777" w:rsidTr="00CF2E7C">
        <w:trPr>
          <w:trHeight w:val="22"/>
        </w:trPr>
        <w:tc>
          <w:tcPr>
            <w:tcW w:w="1065" w:type="dxa"/>
            <w:vAlign w:val="center"/>
          </w:tcPr>
          <w:p w14:paraId="6047D3DA" w14:textId="7A69DB30" w:rsidR="00616FF3" w:rsidRPr="00CF2E7C" w:rsidRDefault="00616FF3" w:rsidP="00616FF3">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616FF3" w:rsidRPr="00CF2E7C" w:rsidRDefault="00616FF3" w:rsidP="00616FF3">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616FF3" w:rsidRPr="00CF2E7C" w:rsidRDefault="00616FF3" w:rsidP="00616FF3">
            <w:pPr>
              <w:rPr>
                <w:rFonts w:ascii="Calibri" w:hAnsi="Calibri" w:cs="Calibri"/>
              </w:rPr>
            </w:pPr>
          </w:p>
        </w:tc>
        <w:tc>
          <w:tcPr>
            <w:tcW w:w="1674" w:type="dxa"/>
            <w:vAlign w:val="center"/>
          </w:tcPr>
          <w:p w14:paraId="603CC3B7" w14:textId="77777777" w:rsidR="00616FF3" w:rsidRPr="00CF2E7C" w:rsidRDefault="00616FF3" w:rsidP="00616FF3">
            <w:pPr>
              <w:rPr>
                <w:rFonts w:ascii="Calibri" w:hAnsi="Calibri" w:cs="Calibri"/>
              </w:rPr>
            </w:pPr>
          </w:p>
        </w:tc>
        <w:tc>
          <w:tcPr>
            <w:tcW w:w="1723" w:type="dxa"/>
            <w:vAlign w:val="center"/>
          </w:tcPr>
          <w:p w14:paraId="162D2245" w14:textId="77777777" w:rsidR="00616FF3" w:rsidRPr="00CF2E7C" w:rsidRDefault="00616FF3" w:rsidP="00616FF3">
            <w:pPr>
              <w:rPr>
                <w:rFonts w:ascii="Calibri" w:hAnsi="Calibri" w:cs="Calibri"/>
              </w:rPr>
            </w:pPr>
          </w:p>
        </w:tc>
      </w:tr>
      <w:tr w:rsidR="00616FF3" w:rsidRPr="00CF2E7C" w14:paraId="4353188A" w14:textId="77777777" w:rsidTr="00CF2E7C">
        <w:trPr>
          <w:trHeight w:val="22"/>
        </w:trPr>
        <w:tc>
          <w:tcPr>
            <w:tcW w:w="1065" w:type="dxa"/>
            <w:vAlign w:val="center"/>
          </w:tcPr>
          <w:p w14:paraId="763B690A" w14:textId="4137462B" w:rsidR="00616FF3" w:rsidRPr="00CF2E7C" w:rsidRDefault="00616FF3" w:rsidP="00616FF3">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616FF3" w:rsidRPr="00CF2E7C" w:rsidRDefault="00616FF3" w:rsidP="00616FF3">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616FF3" w:rsidRPr="00CF2E7C" w:rsidRDefault="00616FF3" w:rsidP="00616FF3">
            <w:pPr>
              <w:rPr>
                <w:rFonts w:ascii="Calibri" w:hAnsi="Calibri" w:cs="Calibri"/>
              </w:rPr>
            </w:pPr>
          </w:p>
        </w:tc>
        <w:tc>
          <w:tcPr>
            <w:tcW w:w="1674" w:type="dxa"/>
            <w:vAlign w:val="center"/>
          </w:tcPr>
          <w:p w14:paraId="70C7517C" w14:textId="77777777" w:rsidR="00616FF3" w:rsidRPr="00CF2E7C" w:rsidRDefault="00616FF3" w:rsidP="00616FF3">
            <w:pPr>
              <w:rPr>
                <w:rFonts w:ascii="Calibri" w:hAnsi="Calibri" w:cs="Calibri"/>
              </w:rPr>
            </w:pPr>
          </w:p>
        </w:tc>
        <w:tc>
          <w:tcPr>
            <w:tcW w:w="1723" w:type="dxa"/>
            <w:vAlign w:val="center"/>
          </w:tcPr>
          <w:p w14:paraId="298DE33B" w14:textId="77777777" w:rsidR="00616FF3" w:rsidRPr="00CF2E7C" w:rsidRDefault="00616FF3" w:rsidP="00616FF3">
            <w:pPr>
              <w:rPr>
                <w:rFonts w:ascii="Calibri" w:hAnsi="Calibri" w:cs="Calibri"/>
              </w:rPr>
            </w:pPr>
          </w:p>
        </w:tc>
      </w:tr>
      <w:tr w:rsidR="00616FF3" w:rsidRPr="00CF2E7C" w14:paraId="0D0336A6" w14:textId="77777777" w:rsidTr="00CF2E7C">
        <w:trPr>
          <w:trHeight w:val="22"/>
        </w:trPr>
        <w:tc>
          <w:tcPr>
            <w:tcW w:w="1065" w:type="dxa"/>
            <w:vAlign w:val="center"/>
          </w:tcPr>
          <w:p w14:paraId="65E13242" w14:textId="367C02C4" w:rsidR="00616FF3" w:rsidRPr="00CF2E7C" w:rsidRDefault="00616FF3" w:rsidP="00616FF3">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616FF3" w:rsidRPr="00CF2E7C" w:rsidRDefault="00616FF3" w:rsidP="00616FF3">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616FF3" w:rsidRPr="00CF2E7C" w:rsidRDefault="00616FF3" w:rsidP="00616FF3">
            <w:pPr>
              <w:rPr>
                <w:rFonts w:ascii="Calibri" w:hAnsi="Calibri" w:cs="Calibri"/>
              </w:rPr>
            </w:pPr>
          </w:p>
        </w:tc>
        <w:tc>
          <w:tcPr>
            <w:tcW w:w="1674" w:type="dxa"/>
            <w:vAlign w:val="center"/>
          </w:tcPr>
          <w:p w14:paraId="583BAE5B" w14:textId="77777777" w:rsidR="00616FF3" w:rsidRPr="00CF2E7C" w:rsidRDefault="00616FF3" w:rsidP="00616FF3">
            <w:pPr>
              <w:rPr>
                <w:rFonts w:ascii="Calibri" w:hAnsi="Calibri" w:cs="Calibri"/>
              </w:rPr>
            </w:pPr>
          </w:p>
        </w:tc>
        <w:tc>
          <w:tcPr>
            <w:tcW w:w="1723" w:type="dxa"/>
            <w:vAlign w:val="center"/>
          </w:tcPr>
          <w:p w14:paraId="049CC376" w14:textId="77777777" w:rsidR="00616FF3" w:rsidRPr="00CF2E7C" w:rsidRDefault="00616FF3" w:rsidP="00616FF3">
            <w:pPr>
              <w:rPr>
                <w:rFonts w:ascii="Calibri" w:hAnsi="Calibri" w:cs="Calibri"/>
              </w:rPr>
            </w:pPr>
          </w:p>
        </w:tc>
      </w:tr>
      <w:tr w:rsidR="00616FF3" w:rsidRPr="00CF2E7C" w14:paraId="2B881C48" w14:textId="77777777" w:rsidTr="00CF2E7C">
        <w:trPr>
          <w:trHeight w:val="22"/>
        </w:trPr>
        <w:tc>
          <w:tcPr>
            <w:tcW w:w="1065" w:type="dxa"/>
            <w:vAlign w:val="center"/>
          </w:tcPr>
          <w:p w14:paraId="4F543B4C" w14:textId="3E75A3FC" w:rsidR="00616FF3" w:rsidRPr="00CF2E7C" w:rsidRDefault="00616FF3" w:rsidP="00616FF3">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616FF3" w:rsidRPr="00CF2E7C" w:rsidRDefault="00616FF3" w:rsidP="00616FF3">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616FF3" w:rsidRPr="00CF2E7C" w:rsidRDefault="00616FF3" w:rsidP="00616FF3">
            <w:pPr>
              <w:rPr>
                <w:rFonts w:ascii="Calibri" w:hAnsi="Calibri" w:cs="Calibri"/>
              </w:rPr>
            </w:pPr>
          </w:p>
        </w:tc>
        <w:tc>
          <w:tcPr>
            <w:tcW w:w="1674" w:type="dxa"/>
            <w:vAlign w:val="center"/>
          </w:tcPr>
          <w:p w14:paraId="346A3E42" w14:textId="77777777" w:rsidR="00616FF3" w:rsidRPr="00CF2E7C" w:rsidRDefault="00616FF3" w:rsidP="00616FF3">
            <w:pPr>
              <w:rPr>
                <w:rFonts w:ascii="Calibri" w:hAnsi="Calibri" w:cs="Calibri"/>
              </w:rPr>
            </w:pPr>
          </w:p>
        </w:tc>
        <w:tc>
          <w:tcPr>
            <w:tcW w:w="1723" w:type="dxa"/>
            <w:vAlign w:val="center"/>
          </w:tcPr>
          <w:p w14:paraId="6AE342D7" w14:textId="77777777" w:rsidR="00616FF3" w:rsidRPr="00CF2E7C" w:rsidRDefault="00616FF3" w:rsidP="00616FF3">
            <w:pPr>
              <w:rPr>
                <w:rFonts w:ascii="Calibri" w:hAnsi="Calibri" w:cs="Calibri"/>
              </w:rPr>
            </w:pPr>
          </w:p>
        </w:tc>
      </w:tr>
      <w:tr w:rsidR="00616FF3" w:rsidRPr="00CF2E7C" w14:paraId="08E3215A" w14:textId="77777777" w:rsidTr="00CF2E7C">
        <w:trPr>
          <w:trHeight w:val="300"/>
        </w:trPr>
        <w:tc>
          <w:tcPr>
            <w:tcW w:w="1065" w:type="dxa"/>
            <w:vAlign w:val="center"/>
          </w:tcPr>
          <w:p w14:paraId="1FB1B878" w14:textId="7D553A9B" w:rsidR="00616FF3" w:rsidRPr="00CF2E7C" w:rsidRDefault="00616FF3" w:rsidP="00616FF3">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616FF3" w:rsidRPr="00CF2E7C" w:rsidRDefault="00616FF3" w:rsidP="00616FF3">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616FF3" w:rsidRPr="00CF2E7C" w:rsidRDefault="00616FF3" w:rsidP="00616FF3">
            <w:pPr>
              <w:rPr>
                <w:rFonts w:ascii="Calibri" w:hAnsi="Calibri" w:cs="Calibri"/>
              </w:rPr>
            </w:pPr>
          </w:p>
        </w:tc>
        <w:tc>
          <w:tcPr>
            <w:tcW w:w="1674" w:type="dxa"/>
            <w:vAlign w:val="center"/>
          </w:tcPr>
          <w:p w14:paraId="36B823FD" w14:textId="77777777" w:rsidR="00616FF3" w:rsidRPr="00CF2E7C" w:rsidRDefault="00616FF3" w:rsidP="00616FF3">
            <w:pPr>
              <w:rPr>
                <w:rFonts w:ascii="Calibri" w:hAnsi="Calibri" w:cs="Calibri"/>
              </w:rPr>
            </w:pPr>
          </w:p>
        </w:tc>
        <w:tc>
          <w:tcPr>
            <w:tcW w:w="1723" w:type="dxa"/>
            <w:vAlign w:val="center"/>
          </w:tcPr>
          <w:p w14:paraId="51496CE3" w14:textId="77777777" w:rsidR="00616FF3" w:rsidRPr="00CF2E7C" w:rsidRDefault="00616FF3" w:rsidP="00616FF3">
            <w:pPr>
              <w:rPr>
                <w:rFonts w:ascii="Calibri" w:hAnsi="Calibri" w:cs="Calibri"/>
              </w:rPr>
            </w:pPr>
          </w:p>
        </w:tc>
      </w:tr>
      <w:tr w:rsidR="00616FF3" w:rsidRPr="00CF2E7C" w14:paraId="13876855" w14:textId="77777777" w:rsidTr="00CF2E7C">
        <w:trPr>
          <w:trHeight w:val="22"/>
        </w:trPr>
        <w:tc>
          <w:tcPr>
            <w:tcW w:w="1065" w:type="dxa"/>
            <w:vAlign w:val="center"/>
          </w:tcPr>
          <w:p w14:paraId="0C8327DB" w14:textId="31E86E6B" w:rsidR="00616FF3" w:rsidRPr="00CF2E7C" w:rsidRDefault="00616FF3" w:rsidP="00616FF3">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616FF3" w:rsidRPr="00CF2E7C" w:rsidRDefault="00616FF3" w:rsidP="00616FF3">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616FF3" w:rsidRPr="00CF2E7C" w:rsidRDefault="00616FF3" w:rsidP="00616FF3">
            <w:pPr>
              <w:rPr>
                <w:rFonts w:ascii="Calibri" w:hAnsi="Calibri" w:cs="Calibri"/>
              </w:rPr>
            </w:pPr>
          </w:p>
        </w:tc>
        <w:tc>
          <w:tcPr>
            <w:tcW w:w="1674" w:type="dxa"/>
            <w:vAlign w:val="center"/>
          </w:tcPr>
          <w:p w14:paraId="71213F0F" w14:textId="77777777" w:rsidR="00616FF3" w:rsidRPr="00CF2E7C" w:rsidRDefault="00616FF3" w:rsidP="00616FF3">
            <w:pPr>
              <w:rPr>
                <w:rFonts w:ascii="Calibri" w:hAnsi="Calibri" w:cs="Calibri"/>
              </w:rPr>
            </w:pPr>
          </w:p>
        </w:tc>
        <w:tc>
          <w:tcPr>
            <w:tcW w:w="1723" w:type="dxa"/>
            <w:vAlign w:val="center"/>
          </w:tcPr>
          <w:p w14:paraId="237D287F" w14:textId="77777777" w:rsidR="00616FF3" w:rsidRPr="00CF2E7C" w:rsidRDefault="00616FF3" w:rsidP="00616FF3">
            <w:pPr>
              <w:rPr>
                <w:rFonts w:ascii="Calibri" w:hAnsi="Calibri" w:cs="Calibri"/>
              </w:rPr>
            </w:pPr>
          </w:p>
        </w:tc>
      </w:tr>
      <w:tr w:rsidR="00616FF3" w:rsidRPr="00CF2E7C" w14:paraId="4D40FE43" w14:textId="77777777" w:rsidTr="00CF2E7C">
        <w:trPr>
          <w:trHeight w:val="300"/>
        </w:trPr>
        <w:tc>
          <w:tcPr>
            <w:tcW w:w="1065" w:type="dxa"/>
            <w:vAlign w:val="center"/>
          </w:tcPr>
          <w:p w14:paraId="4CBA3056" w14:textId="7DA75795" w:rsidR="00616FF3" w:rsidRPr="00CF2E7C" w:rsidRDefault="00616FF3" w:rsidP="00616FF3">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616FF3" w:rsidRPr="00CF2E7C" w:rsidRDefault="00616FF3" w:rsidP="00616FF3">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616FF3" w:rsidRPr="00CF2E7C" w:rsidRDefault="00616FF3" w:rsidP="00616FF3">
            <w:pPr>
              <w:rPr>
                <w:rFonts w:ascii="Calibri" w:hAnsi="Calibri" w:cs="Calibri"/>
              </w:rPr>
            </w:pPr>
          </w:p>
        </w:tc>
        <w:tc>
          <w:tcPr>
            <w:tcW w:w="1674" w:type="dxa"/>
            <w:vAlign w:val="center"/>
          </w:tcPr>
          <w:p w14:paraId="27F2E7AF" w14:textId="77777777" w:rsidR="00616FF3" w:rsidRPr="00CF2E7C" w:rsidRDefault="00616FF3" w:rsidP="00616FF3">
            <w:pPr>
              <w:rPr>
                <w:rFonts w:ascii="Calibri" w:hAnsi="Calibri" w:cs="Calibri"/>
              </w:rPr>
            </w:pPr>
          </w:p>
        </w:tc>
        <w:tc>
          <w:tcPr>
            <w:tcW w:w="1723" w:type="dxa"/>
            <w:vAlign w:val="center"/>
          </w:tcPr>
          <w:p w14:paraId="2CAEE982" w14:textId="77777777" w:rsidR="00616FF3" w:rsidRPr="00CF2E7C" w:rsidRDefault="00616FF3" w:rsidP="00616FF3">
            <w:pPr>
              <w:rPr>
                <w:rFonts w:ascii="Calibri" w:hAnsi="Calibri" w:cs="Calibri"/>
              </w:rPr>
            </w:pPr>
          </w:p>
        </w:tc>
      </w:tr>
      <w:tr w:rsidR="00616FF3" w:rsidRPr="00CF2E7C" w14:paraId="65B84C8E" w14:textId="77777777" w:rsidTr="00CF2E7C">
        <w:trPr>
          <w:trHeight w:val="22"/>
        </w:trPr>
        <w:tc>
          <w:tcPr>
            <w:tcW w:w="1065" w:type="dxa"/>
            <w:vAlign w:val="center"/>
          </w:tcPr>
          <w:p w14:paraId="5167289B" w14:textId="36D4A9D6" w:rsidR="00616FF3" w:rsidRPr="00CF2E7C" w:rsidRDefault="00616FF3" w:rsidP="00616FF3">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616FF3" w:rsidRPr="00CF2E7C" w:rsidRDefault="00616FF3" w:rsidP="00616FF3">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616FF3" w:rsidRPr="00CF2E7C" w:rsidRDefault="00616FF3" w:rsidP="00616FF3">
            <w:pPr>
              <w:rPr>
                <w:rFonts w:ascii="Calibri" w:hAnsi="Calibri" w:cs="Calibri"/>
              </w:rPr>
            </w:pPr>
          </w:p>
        </w:tc>
        <w:tc>
          <w:tcPr>
            <w:tcW w:w="1674" w:type="dxa"/>
            <w:vAlign w:val="center"/>
          </w:tcPr>
          <w:p w14:paraId="2CCC6A3E" w14:textId="77777777" w:rsidR="00616FF3" w:rsidRPr="00CF2E7C" w:rsidRDefault="00616FF3" w:rsidP="00616FF3">
            <w:pPr>
              <w:rPr>
                <w:rFonts w:ascii="Calibri" w:hAnsi="Calibri" w:cs="Calibri"/>
              </w:rPr>
            </w:pPr>
          </w:p>
        </w:tc>
        <w:tc>
          <w:tcPr>
            <w:tcW w:w="1723" w:type="dxa"/>
            <w:vAlign w:val="center"/>
          </w:tcPr>
          <w:p w14:paraId="39149581" w14:textId="77777777" w:rsidR="00616FF3" w:rsidRPr="00CF2E7C" w:rsidRDefault="00616FF3" w:rsidP="00616FF3">
            <w:pPr>
              <w:rPr>
                <w:rFonts w:ascii="Calibri" w:hAnsi="Calibri" w:cs="Calibri"/>
              </w:rPr>
            </w:pPr>
          </w:p>
        </w:tc>
      </w:tr>
      <w:tr w:rsidR="00616FF3" w:rsidRPr="00CF2E7C" w14:paraId="02B18A57" w14:textId="77777777" w:rsidTr="00CF2E7C">
        <w:trPr>
          <w:trHeight w:val="300"/>
        </w:trPr>
        <w:tc>
          <w:tcPr>
            <w:tcW w:w="1065" w:type="dxa"/>
            <w:vAlign w:val="center"/>
          </w:tcPr>
          <w:p w14:paraId="6A5DC37E" w14:textId="352B3B79" w:rsidR="00616FF3" w:rsidRPr="00CF2E7C" w:rsidRDefault="00616FF3" w:rsidP="00616FF3">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616FF3" w:rsidRPr="00CF2E7C" w:rsidRDefault="00616FF3" w:rsidP="00616FF3">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616FF3" w:rsidRPr="00CF2E7C" w:rsidRDefault="00616FF3" w:rsidP="00616FF3">
            <w:pPr>
              <w:rPr>
                <w:rFonts w:ascii="Calibri" w:hAnsi="Calibri" w:cs="Calibri"/>
              </w:rPr>
            </w:pPr>
          </w:p>
        </w:tc>
        <w:tc>
          <w:tcPr>
            <w:tcW w:w="1674" w:type="dxa"/>
            <w:vAlign w:val="center"/>
          </w:tcPr>
          <w:p w14:paraId="6DFB7727" w14:textId="77777777" w:rsidR="00616FF3" w:rsidRPr="00CF2E7C" w:rsidRDefault="00616FF3" w:rsidP="00616FF3">
            <w:pPr>
              <w:rPr>
                <w:rFonts w:ascii="Calibri" w:hAnsi="Calibri" w:cs="Calibri"/>
              </w:rPr>
            </w:pPr>
          </w:p>
        </w:tc>
        <w:tc>
          <w:tcPr>
            <w:tcW w:w="1723" w:type="dxa"/>
            <w:vAlign w:val="center"/>
          </w:tcPr>
          <w:p w14:paraId="6316F493" w14:textId="77777777" w:rsidR="00616FF3" w:rsidRPr="00CF2E7C" w:rsidRDefault="00616FF3" w:rsidP="00616FF3">
            <w:pPr>
              <w:rPr>
                <w:rFonts w:ascii="Calibri" w:hAnsi="Calibri" w:cs="Calibri"/>
              </w:rPr>
            </w:pPr>
          </w:p>
        </w:tc>
      </w:tr>
      <w:tr w:rsidR="00616FF3" w:rsidRPr="00CF2E7C" w14:paraId="60EF0DF1" w14:textId="77777777" w:rsidTr="00CF2E7C">
        <w:trPr>
          <w:trHeight w:val="300"/>
        </w:trPr>
        <w:tc>
          <w:tcPr>
            <w:tcW w:w="1065" w:type="dxa"/>
            <w:vAlign w:val="center"/>
          </w:tcPr>
          <w:p w14:paraId="7014E466" w14:textId="65DCF265" w:rsidR="00616FF3" w:rsidRPr="00CF2E7C" w:rsidRDefault="00616FF3" w:rsidP="00616FF3">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616FF3" w:rsidRPr="00CF2E7C" w:rsidRDefault="00616FF3" w:rsidP="00616FF3">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616FF3" w:rsidRPr="00CF2E7C" w:rsidRDefault="00616FF3" w:rsidP="00616FF3">
            <w:pPr>
              <w:rPr>
                <w:rFonts w:ascii="Calibri" w:hAnsi="Calibri" w:cs="Calibri"/>
              </w:rPr>
            </w:pPr>
          </w:p>
        </w:tc>
        <w:tc>
          <w:tcPr>
            <w:tcW w:w="1674" w:type="dxa"/>
            <w:vAlign w:val="center"/>
          </w:tcPr>
          <w:p w14:paraId="1CC9B5C8" w14:textId="77777777" w:rsidR="00616FF3" w:rsidRPr="00CF2E7C" w:rsidRDefault="00616FF3" w:rsidP="00616FF3">
            <w:pPr>
              <w:rPr>
                <w:rFonts w:ascii="Calibri" w:hAnsi="Calibri" w:cs="Calibri"/>
              </w:rPr>
            </w:pPr>
          </w:p>
        </w:tc>
        <w:tc>
          <w:tcPr>
            <w:tcW w:w="1723" w:type="dxa"/>
            <w:vAlign w:val="center"/>
          </w:tcPr>
          <w:p w14:paraId="014F7959" w14:textId="77777777" w:rsidR="00616FF3" w:rsidRPr="00CF2E7C" w:rsidRDefault="00616FF3" w:rsidP="00616FF3">
            <w:pPr>
              <w:rPr>
                <w:rFonts w:ascii="Calibri" w:hAnsi="Calibri" w:cs="Calibri"/>
              </w:rPr>
            </w:pPr>
          </w:p>
        </w:tc>
      </w:tr>
      <w:tr w:rsidR="00616FF3" w:rsidRPr="00CF2E7C" w14:paraId="3C3D711E" w14:textId="77777777" w:rsidTr="00CF2E7C">
        <w:trPr>
          <w:trHeight w:val="300"/>
        </w:trPr>
        <w:tc>
          <w:tcPr>
            <w:tcW w:w="1065" w:type="dxa"/>
            <w:vAlign w:val="center"/>
          </w:tcPr>
          <w:p w14:paraId="4DF6C2BF" w14:textId="445EAF7D" w:rsidR="00616FF3" w:rsidRPr="00CF2E7C" w:rsidRDefault="00616FF3" w:rsidP="00616FF3">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616FF3" w:rsidRPr="00CF2E7C" w:rsidRDefault="00616FF3" w:rsidP="00616FF3">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616FF3" w:rsidRPr="00CF2E7C" w:rsidRDefault="00616FF3" w:rsidP="00616FF3">
            <w:pPr>
              <w:rPr>
                <w:rFonts w:ascii="Calibri" w:hAnsi="Calibri" w:cs="Calibri"/>
              </w:rPr>
            </w:pPr>
          </w:p>
        </w:tc>
        <w:tc>
          <w:tcPr>
            <w:tcW w:w="1674" w:type="dxa"/>
            <w:vAlign w:val="center"/>
          </w:tcPr>
          <w:p w14:paraId="3856D881" w14:textId="77777777" w:rsidR="00616FF3" w:rsidRPr="00CF2E7C" w:rsidRDefault="00616FF3" w:rsidP="00616FF3">
            <w:pPr>
              <w:rPr>
                <w:rFonts w:ascii="Calibri" w:hAnsi="Calibri" w:cs="Calibri"/>
              </w:rPr>
            </w:pPr>
          </w:p>
        </w:tc>
        <w:tc>
          <w:tcPr>
            <w:tcW w:w="1723" w:type="dxa"/>
            <w:vAlign w:val="center"/>
          </w:tcPr>
          <w:p w14:paraId="76BC98C3" w14:textId="77777777" w:rsidR="00616FF3" w:rsidRPr="00CF2E7C" w:rsidRDefault="00616FF3" w:rsidP="00616FF3">
            <w:pPr>
              <w:rPr>
                <w:rFonts w:ascii="Calibri" w:hAnsi="Calibri" w:cs="Calibri"/>
              </w:rPr>
            </w:pPr>
          </w:p>
        </w:tc>
      </w:tr>
      <w:tr w:rsidR="00616FF3" w:rsidRPr="00CF2E7C" w14:paraId="61BE2C5D" w14:textId="77777777" w:rsidTr="00CF2E7C">
        <w:trPr>
          <w:trHeight w:val="300"/>
        </w:trPr>
        <w:tc>
          <w:tcPr>
            <w:tcW w:w="1065" w:type="dxa"/>
            <w:vAlign w:val="center"/>
          </w:tcPr>
          <w:p w14:paraId="1C29648B" w14:textId="4E6597D5" w:rsidR="00616FF3" w:rsidRPr="00CF2E7C" w:rsidRDefault="00616FF3" w:rsidP="00616FF3">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616FF3" w:rsidRPr="00CF2E7C" w:rsidRDefault="00616FF3" w:rsidP="00616FF3">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616FF3" w:rsidRPr="00CF2E7C" w:rsidRDefault="00616FF3" w:rsidP="00616FF3">
            <w:pPr>
              <w:rPr>
                <w:rFonts w:ascii="Calibri" w:hAnsi="Calibri" w:cs="Calibri"/>
              </w:rPr>
            </w:pPr>
          </w:p>
        </w:tc>
        <w:tc>
          <w:tcPr>
            <w:tcW w:w="1674" w:type="dxa"/>
            <w:vAlign w:val="center"/>
          </w:tcPr>
          <w:p w14:paraId="3C79DD1F" w14:textId="77777777" w:rsidR="00616FF3" w:rsidRPr="00CF2E7C" w:rsidRDefault="00616FF3" w:rsidP="00616FF3">
            <w:pPr>
              <w:rPr>
                <w:rFonts w:ascii="Calibri" w:hAnsi="Calibri" w:cs="Calibri"/>
              </w:rPr>
            </w:pPr>
          </w:p>
        </w:tc>
        <w:tc>
          <w:tcPr>
            <w:tcW w:w="1723" w:type="dxa"/>
            <w:vAlign w:val="center"/>
          </w:tcPr>
          <w:p w14:paraId="2A24D2F8" w14:textId="77777777" w:rsidR="00616FF3" w:rsidRPr="00CF2E7C" w:rsidRDefault="00616FF3" w:rsidP="00616FF3">
            <w:pPr>
              <w:rPr>
                <w:rFonts w:ascii="Calibri" w:hAnsi="Calibri" w:cs="Calibri"/>
              </w:rPr>
            </w:pPr>
          </w:p>
        </w:tc>
      </w:tr>
      <w:tr w:rsidR="00616FF3" w:rsidRPr="00CF2E7C" w14:paraId="63958F64" w14:textId="77777777" w:rsidTr="00CF2E7C">
        <w:trPr>
          <w:trHeight w:val="300"/>
        </w:trPr>
        <w:tc>
          <w:tcPr>
            <w:tcW w:w="1065" w:type="dxa"/>
            <w:vAlign w:val="center"/>
          </w:tcPr>
          <w:p w14:paraId="57B8D56F" w14:textId="57AFCC30" w:rsidR="00616FF3" w:rsidRPr="00CF2E7C" w:rsidRDefault="00616FF3" w:rsidP="00616FF3">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616FF3" w:rsidRPr="00CF2E7C" w:rsidRDefault="00616FF3" w:rsidP="00616FF3">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616FF3" w:rsidRPr="00CF2E7C" w:rsidRDefault="00616FF3" w:rsidP="00616FF3">
            <w:pPr>
              <w:rPr>
                <w:rFonts w:ascii="Calibri" w:hAnsi="Calibri" w:cs="Calibri"/>
              </w:rPr>
            </w:pPr>
          </w:p>
        </w:tc>
        <w:tc>
          <w:tcPr>
            <w:tcW w:w="1674" w:type="dxa"/>
            <w:vAlign w:val="center"/>
          </w:tcPr>
          <w:p w14:paraId="01F43283" w14:textId="77777777" w:rsidR="00616FF3" w:rsidRPr="00CF2E7C" w:rsidRDefault="00616FF3" w:rsidP="00616FF3">
            <w:pPr>
              <w:rPr>
                <w:rFonts w:ascii="Calibri" w:hAnsi="Calibri" w:cs="Calibri"/>
              </w:rPr>
            </w:pPr>
          </w:p>
        </w:tc>
        <w:tc>
          <w:tcPr>
            <w:tcW w:w="1723" w:type="dxa"/>
            <w:vAlign w:val="center"/>
          </w:tcPr>
          <w:p w14:paraId="1042892F" w14:textId="77777777" w:rsidR="00616FF3" w:rsidRPr="00CF2E7C" w:rsidRDefault="00616FF3" w:rsidP="00616FF3">
            <w:pPr>
              <w:rPr>
                <w:rFonts w:ascii="Calibri" w:hAnsi="Calibri" w:cs="Calibri"/>
              </w:rPr>
            </w:pPr>
          </w:p>
        </w:tc>
      </w:tr>
      <w:tr w:rsidR="00616FF3" w:rsidRPr="00CF2E7C" w14:paraId="6499E61A" w14:textId="77777777" w:rsidTr="00CF2E7C">
        <w:trPr>
          <w:trHeight w:val="300"/>
        </w:trPr>
        <w:tc>
          <w:tcPr>
            <w:tcW w:w="1065" w:type="dxa"/>
            <w:vAlign w:val="center"/>
          </w:tcPr>
          <w:p w14:paraId="7BAACC76" w14:textId="40A1EC1B" w:rsidR="00616FF3" w:rsidRPr="00CF2E7C" w:rsidRDefault="00616FF3" w:rsidP="00616FF3">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616FF3" w:rsidRPr="00CF2E7C" w:rsidRDefault="00616FF3" w:rsidP="00616FF3">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616FF3" w:rsidRPr="00CF2E7C" w:rsidRDefault="00616FF3" w:rsidP="00616FF3">
            <w:pPr>
              <w:rPr>
                <w:rFonts w:ascii="Calibri" w:hAnsi="Calibri" w:cs="Calibri"/>
              </w:rPr>
            </w:pPr>
          </w:p>
        </w:tc>
        <w:tc>
          <w:tcPr>
            <w:tcW w:w="1674" w:type="dxa"/>
            <w:vAlign w:val="center"/>
          </w:tcPr>
          <w:p w14:paraId="11414A1B" w14:textId="77777777" w:rsidR="00616FF3" w:rsidRPr="00CF2E7C" w:rsidRDefault="00616FF3" w:rsidP="00616FF3">
            <w:pPr>
              <w:rPr>
                <w:rFonts w:ascii="Calibri" w:hAnsi="Calibri" w:cs="Calibri"/>
              </w:rPr>
            </w:pPr>
          </w:p>
        </w:tc>
        <w:tc>
          <w:tcPr>
            <w:tcW w:w="1723" w:type="dxa"/>
            <w:vAlign w:val="center"/>
          </w:tcPr>
          <w:p w14:paraId="10C4AFD3" w14:textId="77777777" w:rsidR="00616FF3" w:rsidRPr="00CF2E7C" w:rsidRDefault="00616FF3" w:rsidP="00616FF3">
            <w:pPr>
              <w:rPr>
                <w:rFonts w:ascii="Calibri" w:hAnsi="Calibri" w:cs="Calibri"/>
              </w:rPr>
            </w:pPr>
          </w:p>
        </w:tc>
      </w:tr>
      <w:tr w:rsidR="00616FF3" w:rsidRPr="00CF2E7C" w14:paraId="25D09AE2" w14:textId="77777777" w:rsidTr="00CF2E7C">
        <w:trPr>
          <w:trHeight w:val="300"/>
        </w:trPr>
        <w:tc>
          <w:tcPr>
            <w:tcW w:w="1065" w:type="dxa"/>
            <w:vAlign w:val="center"/>
          </w:tcPr>
          <w:p w14:paraId="7F1D52FA" w14:textId="4EAB45BD" w:rsidR="00616FF3" w:rsidRPr="00CF2E7C" w:rsidRDefault="00616FF3" w:rsidP="00616FF3">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616FF3" w:rsidRPr="00CF2E7C" w:rsidRDefault="00616FF3" w:rsidP="00616FF3">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616FF3" w:rsidRPr="00CF2E7C" w:rsidRDefault="00616FF3" w:rsidP="00616FF3">
            <w:pPr>
              <w:rPr>
                <w:rFonts w:ascii="Calibri" w:hAnsi="Calibri" w:cs="Calibri"/>
              </w:rPr>
            </w:pPr>
          </w:p>
        </w:tc>
        <w:tc>
          <w:tcPr>
            <w:tcW w:w="1674" w:type="dxa"/>
            <w:vAlign w:val="center"/>
          </w:tcPr>
          <w:p w14:paraId="4FF9552D" w14:textId="77777777" w:rsidR="00616FF3" w:rsidRPr="00CF2E7C" w:rsidRDefault="00616FF3" w:rsidP="00616FF3">
            <w:pPr>
              <w:rPr>
                <w:rFonts w:ascii="Calibri" w:hAnsi="Calibri" w:cs="Calibri"/>
              </w:rPr>
            </w:pPr>
          </w:p>
        </w:tc>
        <w:tc>
          <w:tcPr>
            <w:tcW w:w="1723" w:type="dxa"/>
            <w:vAlign w:val="center"/>
          </w:tcPr>
          <w:p w14:paraId="2B458A1F" w14:textId="77777777" w:rsidR="00616FF3" w:rsidRPr="00CF2E7C" w:rsidRDefault="00616FF3" w:rsidP="00616FF3">
            <w:pPr>
              <w:rPr>
                <w:rFonts w:ascii="Calibri" w:hAnsi="Calibri" w:cs="Calibri"/>
              </w:rPr>
            </w:pPr>
          </w:p>
        </w:tc>
      </w:tr>
      <w:tr w:rsidR="00616FF3" w:rsidRPr="00CF2E7C" w14:paraId="649A430C" w14:textId="77777777" w:rsidTr="00CF2E7C">
        <w:trPr>
          <w:trHeight w:val="300"/>
        </w:trPr>
        <w:tc>
          <w:tcPr>
            <w:tcW w:w="1065" w:type="dxa"/>
            <w:vAlign w:val="center"/>
          </w:tcPr>
          <w:p w14:paraId="4ED29EDA" w14:textId="466BF028" w:rsidR="00616FF3" w:rsidRPr="00CF2E7C" w:rsidRDefault="00616FF3" w:rsidP="00616FF3">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616FF3" w:rsidRPr="00CF2E7C" w:rsidRDefault="00616FF3" w:rsidP="00616FF3">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616FF3" w:rsidRPr="00CF2E7C" w:rsidRDefault="00616FF3" w:rsidP="00616FF3">
            <w:pPr>
              <w:rPr>
                <w:rFonts w:ascii="Calibri" w:hAnsi="Calibri" w:cs="Calibri"/>
              </w:rPr>
            </w:pPr>
          </w:p>
        </w:tc>
        <w:tc>
          <w:tcPr>
            <w:tcW w:w="1674" w:type="dxa"/>
            <w:vAlign w:val="center"/>
          </w:tcPr>
          <w:p w14:paraId="6A93774C" w14:textId="77777777" w:rsidR="00616FF3" w:rsidRPr="00CF2E7C" w:rsidRDefault="00616FF3" w:rsidP="00616FF3">
            <w:pPr>
              <w:rPr>
                <w:rFonts w:ascii="Calibri" w:hAnsi="Calibri" w:cs="Calibri"/>
              </w:rPr>
            </w:pPr>
          </w:p>
        </w:tc>
        <w:tc>
          <w:tcPr>
            <w:tcW w:w="1723" w:type="dxa"/>
            <w:vAlign w:val="center"/>
          </w:tcPr>
          <w:p w14:paraId="36548C61" w14:textId="77777777" w:rsidR="00616FF3" w:rsidRPr="00CF2E7C" w:rsidRDefault="00616FF3" w:rsidP="00616FF3">
            <w:pPr>
              <w:rPr>
                <w:rFonts w:ascii="Calibri" w:hAnsi="Calibri" w:cs="Calibri"/>
              </w:rPr>
            </w:pPr>
          </w:p>
        </w:tc>
      </w:tr>
      <w:tr w:rsidR="00616FF3" w:rsidRPr="00CF2E7C" w14:paraId="7119A346" w14:textId="77777777" w:rsidTr="00CF2E7C">
        <w:trPr>
          <w:trHeight w:val="300"/>
        </w:trPr>
        <w:tc>
          <w:tcPr>
            <w:tcW w:w="1065" w:type="dxa"/>
            <w:vAlign w:val="center"/>
          </w:tcPr>
          <w:p w14:paraId="0D0B0D16" w14:textId="46BC8427" w:rsidR="00616FF3" w:rsidRPr="00CF2E7C" w:rsidRDefault="00616FF3" w:rsidP="00616FF3">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616FF3" w:rsidRPr="00CF2E7C" w:rsidRDefault="00616FF3" w:rsidP="00616FF3">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616FF3" w:rsidRPr="00CF2E7C" w:rsidRDefault="00616FF3" w:rsidP="00616FF3">
            <w:pPr>
              <w:rPr>
                <w:rFonts w:ascii="Calibri" w:hAnsi="Calibri" w:cs="Calibri"/>
              </w:rPr>
            </w:pPr>
          </w:p>
        </w:tc>
        <w:tc>
          <w:tcPr>
            <w:tcW w:w="1674" w:type="dxa"/>
            <w:vAlign w:val="center"/>
          </w:tcPr>
          <w:p w14:paraId="7D6F70A7" w14:textId="77777777" w:rsidR="00616FF3" w:rsidRPr="00CF2E7C" w:rsidRDefault="00616FF3" w:rsidP="00616FF3">
            <w:pPr>
              <w:rPr>
                <w:rFonts w:ascii="Calibri" w:hAnsi="Calibri" w:cs="Calibri"/>
              </w:rPr>
            </w:pPr>
          </w:p>
        </w:tc>
        <w:tc>
          <w:tcPr>
            <w:tcW w:w="1723" w:type="dxa"/>
            <w:vAlign w:val="center"/>
          </w:tcPr>
          <w:p w14:paraId="3741C46F" w14:textId="77777777" w:rsidR="00616FF3" w:rsidRPr="00CF2E7C" w:rsidRDefault="00616FF3" w:rsidP="00616FF3">
            <w:pPr>
              <w:rPr>
                <w:rFonts w:ascii="Calibri" w:hAnsi="Calibri" w:cs="Calibri"/>
              </w:rPr>
            </w:pPr>
          </w:p>
        </w:tc>
      </w:tr>
      <w:tr w:rsidR="00616FF3" w:rsidRPr="00CF2E7C" w14:paraId="72E640B8" w14:textId="77777777" w:rsidTr="00CF2E7C">
        <w:trPr>
          <w:trHeight w:val="300"/>
        </w:trPr>
        <w:tc>
          <w:tcPr>
            <w:tcW w:w="1065" w:type="dxa"/>
            <w:vAlign w:val="center"/>
          </w:tcPr>
          <w:p w14:paraId="7F99A32C" w14:textId="2CAC3F0F" w:rsidR="00616FF3" w:rsidRPr="00CF2E7C" w:rsidRDefault="00616FF3" w:rsidP="00616FF3">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616FF3" w:rsidRPr="00CF2E7C" w:rsidRDefault="00616FF3" w:rsidP="00616FF3">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616FF3" w:rsidRPr="00CF2E7C" w:rsidRDefault="00616FF3" w:rsidP="00616FF3">
            <w:pPr>
              <w:rPr>
                <w:rFonts w:ascii="Calibri" w:hAnsi="Calibri" w:cs="Calibri"/>
              </w:rPr>
            </w:pPr>
          </w:p>
        </w:tc>
        <w:tc>
          <w:tcPr>
            <w:tcW w:w="1674" w:type="dxa"/>
            <w:vAlign w:val="center"/>
          </w:tcPr>
          <w:p w14:paraId="3EED072C" w14:textId="77777777" w:rsidR="00616FF3" w:rsidRPr="00CF2E7C" w:rsidRDefault="00616FF3" w:rsidP="00616FF3">
            <w:pPr>
              <w:rPr>
                <w:rFonts w:ascii="Calibri" w:hAnsi="Calibri" w:cs="Calibri"/>
              </w:rPr>
            </w:pPr>
          </w:p>
        </w:tc>
        <w:tc>
          <w:tcPr>
            <w:tcW w:w="1723" w:type="dxa"/>
            <w:vAlign w:val="center"/>
          </w:tcPr>
          <w:p w14:paraId="2638FA47" w14:textId="77777777" w:rsidR="00616FF3" w:rsidRPr="00CF2E7C" w:rsidRDefault="00616FF3" w:rsidP="00616FF3">
            <w:pPr>
              <w:rPr>
                <w:rFonts w:ascii="Calibri" w:hAnsi="Calibri" w:cs="Calibri"/>
              </w:rPr>
            </w:pPr>
          </w:p>
        </w:tc>
      </w:tr>
      <w:tr w:rsidR="00616FF3" w:rsidRPr="00CF2E7C" w14:paraId="323ABB7B" w14:textId="77777777" w:rsidTr="00CF2E7C">
        <w:trPr>
          <w:trHeight w:val="300"/>
        </w:trPr>
        <w:tc>
          <w:tcPr>
            <w:tcW w:w="1065" w:type="dxa"/>
            <w:vAlign w:val="center"/>
          </w:tcPr>
          <w:p w14:paraId="064DC543" w14:textId="077A8FCC" w:rsidR="00616FF3" w:rsidRPr="00CF2E7C" w:rsidRDefault="00616FF3" w:rsidP="00616FF3">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616FF3" w:rsidRPr="00CF2E7C" w:rsidRDefault="00616FF3" w:rsidP="00616FF3">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616FF3" w:rsidRPr="00CF2E7C" w:rsidRDefault="00616FF3" w:rsidP="00616FF3">
            <w:pPr>
              <w:rPr>
                <w:rFonts w:ascii="Calibri" w:hAnsi="Calibri" w:cs="Calibri"/>
              </w:rPr>
            </w:pPr>
          </w:p>
        </w:tc>
        <w:tc>
          <w:tcPr>
            <w:tcW w:w="1674" w:type="dxa"/>
            <w:vAlign w:val="center"/>
          </w:tcPr>
          <w:p w14:paraId="54E47F91" w14:textId="77777777" w:rsidR="00616FF3" w:rsidRPr="00CF2E7C" w:rsidRDefault="00616FF3" w:rsidP="00616FF3">
            <w:pPr>
              <w:rPr>
                <w:rFonts w:ascii="Calibri" w:hAnsi="Calibri" w:cs="Calibri"/>
              </w:rPr>
            </w:pPr>
          </w:p>
        </w:tc>
        <w:tc>
          <w:tcPr>
            <w:tcW w:w="1723" w:type="dxa"/>
            <w:vAlign w:val="center"/>
          </w:tcPr>
          <w:p w14:paraId="5CFEB38B" w14:textId="77777777" w:rsidR="00616FF3" w:rsidRPr="00CF2E7C" w:rsidRDefault="00616FF3" w:rsidP="00616FF3">
            <w:pPr>
              <w:rPr>
                <w:rFonts w:ascii="Calibri" w:hAnsi="Calibri" w:cs="Calibri"/>
              </w:rPr>
            </w:pPr>
          </w:p>
        </w:tc>
      </w:tr>
      <w:tr w:rsidR="00616FF3" w:rsidRPr="00CF2E7C" w14:paraId="71382A4F" w14:textId="77777777" w:rsidTr="00CF2E7C">
        <w:trPr>
          <w:trHeight w:val="22"/>
        </w:trPr>
        <w:tc>
          <w:tcPr>
            <w:tcW w:w="1065" w:type="dxa"/>
            <w:vAlign w:val="center"/>
          </w:tcPr>
          <w:p w14:paraId="12372B50" w14:textId="27387719" w:rsidR="00616FF3" w:rsidRPr="00CF2E7C" w:rsidRDefault="00616FF3" w:rsidP="00616FF3">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616FF3" w:rsidRPr="00CF2E7C" w:rsidRDefault="00616FF3" w:rsidP="00616FF3">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616FF3" w:rsidRPr="00CF2E7C" w:rsidRDefault="00616FF3" w:rsidP="00616FF3">
            <w:pPr>
              <w:rPr>
                <w:rFonts w:ascii="Calibri" w:hAnsi="Calibri" w:cs="Calibri"/>
              </w:rPr>
            </w:pPr>
          </w:p>
        </w:tc>
        <w:tc>
          <w:tcPr>
            <w:tcW w:w="1674" w:type="dxa"/>
            <w:vAlign w:val="center"/>
          </w:tcPr>
          <w:p w14:paraId="467CF02B" w14:textId="77777777" w:rsidR="00616FF3" w:rsidRPr="00CF2E7C" w:rsidRDefault="00616FF3" w:rsidP="00616FF3">
            <w:pPr>
              <w:rPr>
                <w:rFonts w:ascii="Calibri" w:hAnsi="Calibri" w:cs="Calibri"/>
              </w:rPr>
            </w:pPr>
          </w:p>
        </w:tc>
        <w:tc>
          <w:tcPr>
            <w:tcW w:w="1723" w:type="dxa"/>
            <w:vAlign w:val="center"/>
          </w:tcPr>
          <w:p w14:paraId="42166BF3" w14:textId="77777777" w:rsidR="00616FF3" w:rsidRPr="00CF2E7C" w:rsidRDefault="00616FF3" w:rsidP="00616FF3">
            <w:pPr>
              <w:rPr>
                <w:rFonts w:ascii="Calibri" w:hAnsi="Calibri" w:cs="Calibri"/>
              </w:rPr>
            </w:pPr>
          </w:p>
        </w:tc>
      </w:tr>
      <w:tr w:rsidR="00616FF3" w:rsidRPr="00CF2E7C" w14:paraId="7E132E64" w14:textId="77777777" w:rsidTr="00CF2E7C">
        <w:trPr>
          <w:trHeight w:val="596"/>
        </w:trPr>
        <w:tc>
          <w:tcPr>
            <w:tcW w:w="1065" w:type="dxa"/>
            <w:vAlign w:val="center"/>
          </w:tcPr>
          <w:p w14:paraId="12BBFB28" w14:textId="6F8E329A" w:rsidR="00616FF3" w:rsidRPr="00CF2E7C" w:rsidRDefault="00616FF3" w:rsidP="00616FF3">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616FF3" w:rsidRPr="00CF2E7C" w:rsidRDefault="00616FF3" w:rsidP="00616FF3">
            <w:pPr>
              <w:rPr>
                <w:rFonts w:ascii="Calibri" w:hAnsi="Calibri" w:cs="Calibri"/>
              </w:rPr>
            </w:pPr>
            <w:r w:rsidRPr="00CF2E7C">
              <w:rPr>
                <w:rFonts w:ascii="Calibri" w:hAnsi="Calibri" w:cs="Calibri"/>
              </w:rPr>
              <w:t>If “Other” selected, please explain.</w:t>
            </w:r>
          </w:p>
        </w:tc>
      </w:tr>
      <w:tr w:rsidR="00616FF3" w:rsidRPr="00CF2E7C" w14:paraId="3279739D" w14:textId="77777777" w:rsidTr="00CF2E7C">
        <w:trPr>
          <w:trHeight w:val="1020"/>
        </w:trPr>
        <w:tc>
          <w:tcPr>
            <w:tcW w:w="1065" w:type="dxa"/>
            <w:vAlign w:val="center"/>
          </w:tcPr>
          <w:p w14:paraId="40E7A365" w14:textId="77777777" w:rsidR="00616FF3" w:rsidRPr="00CF2E7C" w:rsidRDefault="00616FF3" w:rsidP="00616FF3">
            <w:pPr>
              <w:rPr>
                <w:rFonts w:ascii="Calibri" w:hAnsi="Calibri" w:cs="Calibri"/>
              </w:rPr>
            </w:pPr>
          </w:p>
        </w:tc>
        <w:tc>
          <w:tcPr>
            <w:tcW w:w="9375" w:type="dxa"/>
            <w:gridSpan w:val="7"/>
            <w:shd w:val="clear" w:color="auto" w:fill="auto"/>
            <w:vAlign w:val="center"/>
          </w:tcPr>
          <w:p w14:paraId="11743748" w14:textId="77777777" w:rsidR="00616FF3" w:rsidRPr="00CF2E7C" w:rsidRDefault="00616FF3" w:rsidP="00616FF3">
            <w:pPr>
              <w:rPr>
                <w:rFonts w:ascii="Calibri" w:hAnsi="Calibri" w:cs="Calibri"/>
              </w:rPr>
            </w:pPr>
          </w:p>
        </w:tc>
      </w:tr>
      <w:tr w:rsidR="00616FF3" w:rsidRPr="00CF2E7C" w14:paraId="564FCBE7" w14:textId="77777777" w:rsidTr="00CF2E7C">
        <w:trPr>
          <w:trHeight w:val="596"/>
        </w:trPr>
        <w:tc>
          <w:tcPr>
            <w:tcW w:w="1065" w:type="dxa"/>
            <w:vAlign w:val="center"/>
          </w:tcPr>
          <w:p w14:paraId="7855192F" w14:textId="6521162C" w:rsidR="00616FF3" w:rsidRPr="00CF2E7C" w:rsidRDefault="00616FF3" w:rsidP="00616FF3">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616FF3" w:rsidRPr="00CF2E7C" w:rsidRDefault="00616FF3" w:rsidP="00616FF3">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616FF3" w:rsidRPr="00CF2E7C" w:rsidRDefault="00616FF3" w:rsidP="00616FF3">
            <w:pPr>
              <w:rPr>
                <w:rFonts w:ascii="Calibri" w:hAnsi="Calibri" w:cs="Calibri"/>
              </w:rPr>
            </w:pPr>
          </w:p>
          <w:p w14:paraId="0E365B0D" w14:textId="77777777" w:rsidR="00616FF3" w:rsidRPr="00CF2E7C" w:rsidRDefault="00616FF3" w:rsidP="00616FF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616FF3" w:rsidRPr="00CF2E7C" w14:paraId="6FA78B08" w14:textId="77777777" w:rsidTr="00CF2E7C">
        <w:trPr>
          <w:trHeight w:val="1020"/>
        </w:trPr>
        <w:tc>
          <w:tcPr>
            <w:tcW w:w="1065" w:type="dxa"/>
            <w:vAlign w:val="center"/>
          </w:tcPr>
          <w:p w14:paraId="4E4E3003" w14:textId="77777777" w:rsidR="00616FF3" w:rsidRPr="00CF2E7C" w:rsidRDefault="00616FF3" w:rsidP="00616FF3">
            <w:pPr>
              <w:rPr>
                <w:rFonts w:ascii="Calibri" w:hAnsi="Calibri" w:cs="Calibri"/>
              </w:rPr>
            </w:pPr>
          </w:p>
        </w:tc>
        <w:tc>
          <w:tcPr>
            <w:tcW w:w="9375" w:type="dxa"/>
            <w:gridSpan w:val="7"/>
            <w:shd w:val="clear" w:color="auto" w:fill="auto"/>
            <w:vAlign w:val="center"/>
          </w:tcPr>
          <w:p w14:paraId="2894CDCA" w14:textId="035FA77E" w:rsidR="00616FF3" w:rsidRPr="00CF2E7C" w:rsidRDefault="00964E5E" w:rsidP="00616FF3">
            <w:pPr>
              <w:rPr>
                <w:rFonts w:ascii="Calibri" w:hAnsi="Calibri" w:cs="Calibri"/>
                <w:lang w:eastAsia="ja-JP"/>
              </w:rPr>
            </w:pPr>
            <w:r w:rsidRPr="00964E5E">
              <w:rPr>
                <w:rFonts w:ascii="Calibri" w:hAnsi="Calibri" w:cs="Calibri"/>
                <w:lang w:eastAsia="ja-JP"/>
              </w:rPr>
              <w:t xml:space="preserve">Although participation in the </w:t>
            </w:r>
            <w:r>
              <w:rPr>
                <w:rFonts w:ascii="Calibri" w:hAnsi="Calibri" w:cs="Calibri" w:hint="eastAsia"/>
                <w:lang w:eastAsia="ja-JP"/>
              </w:rPr>
              <w:t xml:space="preserve">Carbon </w:t>
            </w:r>
            <w:r w:rsidRPr="00964E5E">
              <w:rPr>
                <w:rFonts w:ascii="Calibri" w:hAnsi="Calibri" w:cs="Calibri"/>
                <w:lang w:eastAsia="ja-JP"/>
              </w:rPr>
              <w:t xml:space="preserve">Credit </w:t>
            </w:r>
            <w:r>
              <w:rPr>
                <w:rFonts w:ascii="Calibri" w:hAnsi="Calibri" w:cs="Calibri" w:hint="eastAsia"/>
                <w:lang w:eastAsia="ja-JP"/>
              </w:rPr>
              <w:t xml:space="preserve">Market </w:t>
            </w:r>
            <w:r w:rsidRPr="00964E5E">
              <w:rPr>
                <w:rFonts w:ascii="Calibri" w:hAnsi="Calibri" w:cs="Calibri"/>
                <w:lang w:eastAsia="ja-JP"/>
              </w:rPr>
              <w:t xml:space="preserve">is voluntary, once an agreement is entered into, participants are required to comply with the </w:t>
            </w:r>
            <w:r>
              <w:rPr>
                <w:rFonts w:ascii="Calibri" w:hAnsi="Calibri" w:cs="Calibri" w:hint="eastAsia"/>
                <w:lang w:eastAsia="ja-JP"/>
              </w:rPr>
              <w:t>market</w:t>
            </w:r>
            <w:r w:rsidRPr="00964E5E">
              <w:rPr>
                <w:rFonts w:ascii="Calibri" w:hAnsi="Calibri" w:cs="Calibri"/>
                <w:lang w:eastAsia="ja-JP"/>
              </w:rPr>
              <w:t xml:space="preserve">’s </w:t>
            </w:r>
            <w:r>
              <w:rPr>
                <w:rFonts w:ascii="Calibri" w:hAnsi="Calibri" w:cs="Calibri" w:hint="eastAsia"/>
                <w:lang w:eastAsia="ja-JP"/>
              </w:rPr>
              <w:t xml:space="preserve">mandatory </w:t>
            </w:r>
            <w:r w:rsidRPr="00964E5E">
              <w:rPr>
                <w:rFonts w:ascii="Calibri" w:hAnsi="Calibri" w:cs="Calibri"/>
                <w:lang w:eastAsia="ja-JP"/>
              </w:rPr>
              <w:t>rules</w:t>
            </w:r>
            <w:r>
              <w:rPr>
                <w:rFonts w:ascii="Calibri" w:hAnsi="Calibri" w:cs="Calibri" w:hint="eastAsia"/>
                <w:lang w:eastAsia="ja-JP"/>
              </w:rPr>
              <w:t>, and those who contradict to the rules will be p</w:t>
            </w:r>
            <w:r w:rsidR="00767625">
              <w:rPr>
                <w:rFonts w:ascii="Calibri" w:hAnsi="Calibri" w:cs="Calibri" w:hint="eastAsia"/>
                <w:lang w:eastAsia="ja-JP"/>
              </w:rPr>
              <w:t>enalized</w:t>
            </w:r>
            <w:r>
              <w:rPr>
                <w:rFonts w:ascii="Calibri" w:hAnsi="Calibri" w:cs="Calibri" w:hint="eastAsia"/>
                <w:lang w:eastAsia="ja-JP"/>
              </w:rPr>
              <w:t>.</w:t>
            </w:r>
          </w:p>
        </w:tc>
      </w:tr>
      <w:tr w:rsidR="00616FF3" w:rsidRPr="00CF2E7C" w14:paraId="51E958C4" w14:textId="77777777" w:rsidTr="00CF2E7C">
        <w:trPr>
          <w:trHeight w:val="800"/>
        </w:trPr>
        <w:tc>
          <w:tcPr>
            <w:tcW w:w="1065" w:type="dxa"/>
            <w:vAlign w:val="center"/>
          </w:tcPr>
          <w:p w14:paraId="098DAB25" w14:textId="38C28E13" w:rsidR="00616FF3" w:rsidRPr="00CF2E7C" w:rsidRDefault="00616FF3" w:rsidP="00616FF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616FF3" w:rsidRPr="00CF2E7C" w:rsidRDefault="00616FF3" w:rsidP="00616FF3">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616FF3" w:rsidRPr="00CF2E7C" w14:paraId="6E2EE480" w14:textId="77777777" w:rsidTr="00CF2E7C">
        <w:trPr>
          <w:trHeight w:val="440"/>
        </w:trPr>
        <w:tc>
          <w:tcPr>
            <w:tcW w:w="1065" w:type="dxa"/>
            <w:vAlign w:val="center"/>
          </w:tcPr>
          <w:p w14:paraId="7FFF4711" w14:textId="77777777" w:rsidR="00616FF3" w:rsidRPr="00CF2E7C" w:rsidRDefault="00616FF3" w:rsidP="00616FF3">
            <w:pPr>
              <w:rPr>
                <w:rFonts w:ascii="Calibri" w:hAnsi="Calibri" w:cs="Calibri"/>
              </w:rPr>
            </w:pPr>
          </w:p>
        </w:tc>
        <w:tc>
          <w:tcPr>
            <w:tcW w:w="4392" w:type="dxa"/>
            <w:gridSpan w:val="2"/>
            <w:shd w:val="clear" w:color="auto" w:fill="DEEAF6" w:themeFill="accent5" w:themeFillTint="33"/>
            <w:vAlign w:val="center"/>
          </w:tcPr>
          <w:p w14:paraId="7F565EA5" w14:textId="77777777" w:rsidR="00616FF3" w:rsidRPr="00CF2E7C" w:rsidRDefault="00616FF3" w:rsidP="00616FF3">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616FF3" w:rsidRPr="00CF2E7C" w:rsidRDefault="00616FF3" w:rsidP="00616FF3">
            <w:pPr>
              <w:rPr>
                <w:rFonts w:ascii="Calibri" w:hAnsi="Calibri" w:cs="Calibri"/>
              </w:rPr>
            </w:pPr>
            <w:r w:rsidRPr="00CF2E7C">
              <w:rPr>
                <w:rFonts w:ascii="Calibri" w:hAnsi="Calibri" w:cs="Calibri"/>
              </w:rPr>
              <w:t>Describe</w:t>
            </w:r>
          </w:p>
        </w:tc>
      </w:tr>
      <w:tr w:rsidR="00616FF3" w:rsidRPr="00CF2E7C" w14:paraId="79AFDAFF" w14:textId="77777777" w:rsidTr="00CF2E7C">
        <w:trPr>
          <w:trHeight w:val="620"/>
        </w:trPr>
        <w:tc>
          <w:tcPr>
            <w:tcW w:w="1065" w:type="dxa"/>
            <w:vAlign w:val="center"/>
          </w:tcPr>
          <w:p w14:paraId="1800FC09" w14:textId="17FC3FEE" w:rsidR="00616FF3" w:rsidRPr="00CF2E7C" w:rsidRDefault="00616FF3" w:rsidP="00616FF3">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616FF3" w:rsidRPr="00CF2E7C" w:rsidRDefault="00616FF3" w:rsidP="00616FF3">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1F757FAD" w14:textId="77777777" w:rsidR="00616FF3" w:rsidRPr="00CF2E7C" w:rsidRDefault="00616FF3" w:rsidP="00616FF3">
            <w:pPr>
              <w:rPr>
                <w:rFonts w:ascii="Calibri" w:hAnsi="Calibri" w:cs="Calibri"/>
              </w:rPr>
            </w:pPr>
          </w:p>
        </w:tc>
      </w:tr>
      <w:tr w:rsidR="00616FF3" w:rsidRPr="00CF2E7C" w14:paraId="175FD6D9" w14:textId="77777777" w:rsidTr="00CF2E7C">
        <w:trPr>
          <w:trHeight w:val="440"/>
        </w:trPr>
        <w:tc>
          <w:tcPr>
            <w:tcW w:w="1065" w:type="dxa"/>
            <w:vAlign w:val="center"/>
          </w:tcPr>
          <w:p w14:paraId="6A716FF4" w14:textId="25583D9B" w:rsidR="00616FF3" w:rsidRPr="00CF2E7C" w:rsidRDefault="00616FF3" w:rsidP="00616FF3">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616FF3" w:rsidRPr="00CF2E7C" w:rsidRDefault="00616FF3" w:rsidP="00616FF3">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616FF3" w:rsidRPr="00CF2E7C" w:rsidRDefault="00616FF3" w:rsidP="00616FF3">
            <w:pPr>
              <w:rPr>
                <w:rFonts w:ascii="Calibri" w:hAnsi="Calibri" w:cs="Calibri"/>
              </w:rPr>
            </w:pPr>
          </w:p>
        </w:tc>
      </w:tr>
      <w:tr w:rsidR="00616FF3" w:rsidRPr="00AF3905" w14:paraId="435F1C53" w14:textId="77777777" w:rsidTr="00CF2E7C">
        <w:trPr>
          <w:trHeight w:val="440"/>
        </w:trPr>
        <w:tc>
          <w:tcPr>
            <w:tcW w:w="1065" w:type="dxa"/>
            <w:vAlign w:val="center"/>
          </w:tcPr>
          <w:p w14:paraId="52C1F3C2" w14:textId="7360D480" w:rsidR="00616FF3" w:rsidRPr="00CF2E7C" w:rsidRDefault="00616FF3" w:rsidP="00616FF3">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616FF3" w:rsidRPr="00CF2E7C" w:rsidRDefault="00616FF3" w:rsidP="00616FF3">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616FF3" w:rsidRPr="00CF2E7C" w:rsidRDefault="00616FF3" w:rsidP="00616FF3">
            <w:pPr>
              <w:rPr>
                <w:rFonts w:ascii="Calibri" w:hAnsi="Calibri" w:cs="Calibri"/>
                <w:lang w:val="sv-SE"/>
              </w:rPr>
            </w:pPr>
          </w:p>
        </w:tc>
      </w:tr>
      <w:tr w:rsidR="00616FF3" w:rsidRPr="00CF2E7C" w14:paraId="5BE7A2DE" w14:textId="77777777" w:rsidTr="00CF2E7C">
        <w:trPr>
          <w:trHeight w:val="620"/>
        </w:trPr>
        <w:tc>
          <w:tcPr>
            <w:tcW w:w="1065" w:type="dxa"/>
            <w:vAlign w:val="center"/>
          </w:tcPr>
          <w:p w14:paraId="32CE7385" w14:textId="62479BB8" w:rsidR="00616FF3" w:rsidRPr="00CF2E7C" w:rsidRDefault="00616FF3" w:rsidP="00616FF3">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616FF3" w:rsidRPr="00CF2E7C" w:rsidRDefault="00616FF3" w:rsidP="00616FF3">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616FF3" w:rsidRPr="00CF2E7C" w:rsidRDefault="00616FF3" w:rsidP="00616FF3">
            <w:pPr>
              <w:rPr>
                <w:rFonts w:ascii="Calibri" w:hAnsi="Calibri" w:cs="Calibri"/>
              </w:rPr>
            </w:pPr>
          </w:p>
        </w:tc>
      </w:tr>
      <w:tr w:rsidR="00616FF3" w:rsidRPr="00CF2E7C" w14:paraId="3E9042FC" w14:textId="77777777" w:rsidTr="00CF2E7C">
        <w:trPr>
          <w:trHeight w:val="440"/>
        </w:trPr>
        <w:tc>
          <w:tcPr>
            <w:tcW w:w="1065" w:type="dxa"/>
            <w:vAlign w:val="center"/>
          </w:tcPr>
          <w:p w14:paraId="606011F6" w14:textId="46F1073E" w:rsidR="00616FF3" w:rsidRPr="00CF2E7C" w:rsidRDefault="00616FF3" w:rsidP="00616FF3">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616FF3" w:rsidRPr="00CF2E7C" w:rsidRDefault="00616FF3" w:rsidP="00616FF3">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616FF3" w:rsidRPr="00CF2E7C" w:rsidRDefault="00616FF3" w:rsidP="00616FF3">
            <w:pPr>
              <w:rPr>
                <w:rFonts w:ascii="Calibri" w:hAnsi="Calibri" w:cs="Calibri"/>
              </w:rPr>
            </w:pPr>
          </w:p>
        </w:tc>
      </w:tr>
      <w:tr w:rsidR="00616FF3" w:rsidRPr="00CF2E7C" w14:paraId="53CFCC84" w14:textId="77777777" w:rsidTr="00CF2E7C">
        <w:trPr>
          <w:trHeight w:val="350"/>
        </w:trPr>
        <w:tc>
          <w:tcPr>
            <w:tcW w:w="1065" w:type="dxa"/>
            <w:vAlign w:val="center"/>
          </w:tcPr>
          <w:p w14:paraId="3F668135" w14:textId="5DBA3DB1" w:rsidR="00616FF3" w:rsidRPr="00CF2E7C" w:rsidRDefault="00616FF3" w:rsidP="00616FF3">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616FF3" w:rsidRPr="00CF2E7C" w:rsidRDefault="00616FF3" w:rsidP="00616FF3">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616FF3" w:rsidRPr="00CF2E7C" w:rsidRDefault="00616FF3" w:rsidP="00616FF3">
            <w:pPr>
              <w:rPr>
                <w:rFonts w:ascii="Calibri" w:hAnsi="Calibri" w:cs="Calibri"/>
              </w:rPr>
            </w:pPr>
          </w:p>
        </w:tc>
      </w:tr>
      <w:tr w:rsidR="00616FF3" w:rsidRPr="00CF2E7C" w14:paraId="72491331" w14:textId="77777777" w:rsidTr="00CF2E7C">
        <w:trPr>
          <w:trHeight w:val="710"/>
        </w:trPr>
        <w:tc>
          <w:tcPr>
            <w:tcW w:w="1065" w:type="dxa"/>
            <w:vAlign w:val="center"/>
          </w:tcPr>
          <w:p w14:paraId="65E5B64C" w14:textId="0AB8B13C" w:rsidR="00616FF3" w:rsidRPr="00CF2E7C" w:rsidRDefault="00616FF3" w:rsidP="00616FF3">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616FF3" w:rsidRPr="00CF2E7C" w:rsidRDefault="00616FF3" w:rsidP="00616FF3">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616FF3" w:rsidRPr="00CF2E7C" w14:paraId="13D6517F" w14:textId="77777777" w:rsidTr="00CF2E7C">
        <w:trPr>
          <w:trHeight w:val="440"/>
        </w:trPr>
        <w:tc>
          <w:tcPr>
            <w:tcW w:w="1065" w:type="dxa"/>
            <w:vAlign w:val="center"/>
          </w:tcPr>
          <w:p w14:paraId="78723449" w14:textId="1EADD388" w:rsidR="00616FF3" w:rsidRPr="00CF2E7C" w:rsidRDefault="00616FF3" w:rsidP="00616FF3">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616FF3" w:rsidRPr="00CF2E7C" w:rsidRDefault="00616FF3" w:rsidP="00616FF3">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09B2721B" w:rsidR="00616FF3" w:rsidRPr="00CF2E7C" w:rsidRDefault="00616FF3" w:rsidP="00616FF3">
            <w:pPr>
              <w:rPr>
                <w:rFonts w:ascii="Calibri" w:hAnsi="Calibri" w:cs="Calibri"/>
                <w:lang w:eastAsia="ja-JP"/>
              </w:rPr>
            </w:pPr>
            <w:r>
              <w:rPr>
                <w:rFonts w:ascii="Calibri" w:hAnsi="Calibri" w:cs="Calibri"/>
                <w:lang w:eastAsia="ja-JP"/>
              </w:rPr>
              <w:t>X</w:t>
            </w:r>
          </w:p>
        </w:tc>
      </w:tr>
      <w:tr w:rsidR="00616FF3" w:rsidRPr="00CF2E7C" w14:paraId="00E55278" w14:textId="77777777" w:rsidTr="00CF2E7C">
        <w:trPr>
          <w:trHeight w:val="440"/>
        </w:trPr>
        <w:tc>
          <w:tcPr>
            <w:tcW w:w="1065" w:type="dxa"/>
            <w:vAlign w:val="center"/>
          </w:tcPr>
          <w:p w14:paraId="200141A4" w14:textId="33BCA8ED" w:rsidR="00616FF3" w:rsidRPr="00CF2E7C" w:rsidRDefault="00616FF3" w:rsidP="00616FF3">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616FF3" w:rsidRPr="00CF2E7C" w:rsidRDefault="00616FF3" w:rsidP="00616FF3">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613F8243" w:rsidR="00616FF3" w:rsidRPr="00CF2E7C" w:rsidRDefault="00616FF3" w:rsidP="00616FF3">
            <w:pPr>
              <w:rPr>
                <w:rFonts w:ascii="Calibri" w:hAnsi="Calibri" w:cs="Calibri"/>
                <w:lang w:eastAsia="ja-JP"/>
              </w:rPr>
            </w:pPr>
          </w:p>
        </w:tc>
      </w:tr>
      <w:tr w:rsidR="00616FF3" w:rsidRPr="00CF2E7C" w14:paraId="3FE2F4ED" w14:textId="77777777" w:rsidTr="00CF2E7C">
        <w:trPr>
          <w:trHeight w:val="440"/>
        </w:trPr>
        <w:tc>
          <w:tcPr>
            <w:tcW w:w="1065" w:type="dxa"/>
            <w:vAlign w:val="center"/>
          </w:tcPr>
          <w:p w14:paraId="78997EFC" w14:textId="761BDDD0" w:rsidR="00616FF3" w:rsidRPr="00CF2E7C" w:rsidRDefault="00616FF3" w:rsidP="00616FF3">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616FF3" w:rsidRPr="00CF2E7C" w:rsidRDefault="00616FF3" w:rsidP="00616FF3">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616FF3" w:rsidRPr="00CF2E7C" w:rsidRDefault="00616FF3" w:rsidP="00616FF3">
            <w:pPr>
              <w:rPr>
                <w:rFonts w:ascii="Calibri" w:hAnsi="Calibri" w:cs="Calibri"/>
              </w:rPr>
            </w:pPr>
          </w:p>
        </w:tc>
      </w:tr>
      <w:tr w:rsidR="00616FF3" w:rsidRPr="00CF2E7C" w14:paraId="62522D66" w14:textId="77777777" w:rsidTr="00CF2E7C">
        <w:trPr>
          <w:trHeight w:val="889"/>
        </w:trPr>
        <w:tc>
          <w:tcPr>
            <w:tcW w:w="1065" w:type="dxa"/>
            <w:vAlign w:val="center"/>
          </w:tcPr>
          <w:p w14:paraId="00DAF79A" w14:textId="71C636FD" w:rsidR="00616FF3" w:rsidRPr="00CF2E7C" w:rsidRDefault="00616FF3" w:rsidP="00616FF3">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616FF3" w:rsidRPr="00CF2E7C" w:rsidRDefault="00616FF3" w:rsidP="00616FF3">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16FF3" w:rsidRPr="00CF2E7C" w14:paraId="7C2B0C27" w14:textId="77777777" w:rsidTr="00CF2E7C">
        <w:trPr>
          <w:trHeight w:val="1020"/>
        </w:trPr>
        <w:tc>
          <w:tcPr>
            <w:tcW w:w="1065" w:type="dxa"/>
            <w:vAlign w:val="center"/>
          </w:tcPr>
          <w:p w14:paraId="05A494EC" w14:textId="77777777" w:rsidR="00616FF3" w:rsidRPr="00CF2E7C" w:rsidRDefault="00616FF3" w:rsidP="00616FF3">
            <w:pPr>
              <w:rPr>
                <w:rFonts w:ascii="Calibri" w:hAnsi="Calibri" w:cs="Calibri"/>
              </w:rPr>
            </w:pPr>
          </w:p>
        </w:tc>
        <w:tc>
          <w:tcPr>
            <w:tcW w:w="9375" w:type="dxa"/>
            <w:gridSpan w:val="7"/>
            <w:shd w:val="clear" w:color="auto" w:fill="auto"/>
            <w:vAlign w:val="center"/>
          </w:tcPr>
          <w:p w14:paraId="15F1E6AC" w14:textId="77777777" w:rsidR="00616FF3" w:rsidRPr="00CF2E7C" w:rsidRDefault="00616FF3" w:rsidP="00616FF3">
            <w:pPr>
              <w:rPr>
                <w:rFonts w:ascii="Calibri" w:hAnsi="Calibri" w:cs="Calibri"/>
              </w:rPr>
            </w:pPr>
          </w:p>
        </w:tc>
      </w:tr>
      <w:tr w:rsidR="00616FF3" w:rsidRPr="00CF2E7C" w14:paraId="31B5DE81" w14:textId="77777777" w:rsidTr="00CF2E7C">
        <w:trPr>
          <w:trHeight w:val="22"/>
        </w:trPr>
        <w:tc>
          <w:tcPr>
            <w:tcW w:w="1065" w:type="dxa"/>
            <w:vAlign w:val="center"/>
          </w:tcPr>
          <w:p w14:paraId="1A7E32CD" w14:textId="53DA93E0" w:rsidR="00616FF3" w:rsidRPr="00CF2E7C" w:rsidRDefault="00616FF3" w:rsidP="00616FF3">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616FF3" w:rsidRPr="00CF2E7C" w:rsidRDefault="00616FF3" w:rsidP="00616FF3">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616FF3" w:rsidRPr="00CF2E7C" w14:paraId="5CF16B60" w14:textId="77777777" w:rsidTr="00CF2E7C">
        <w:trPr>
          <w:trHeight w:val="23"/>
        </w:trPr>
        <w:tc>
          <w:tcPr>
            <w:tcW w:w="1065" w:type="dxa"/>
            <w:vAlign w:val="center"/>
          </w:tcPr>
          <w:p w14:paraId="70EDE213" w14:textId="7E83BE5C" w:rsidR="00616FF3" w:rsidRPr="00CF2E7C" w:rsidRDefault="00616FF3" w:rsidP="00616FF3">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616FF3" w:rsidRPr="00CF2E7C" w:rsidRDefault="00616FF3" w:rsidP="00616FF3">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616FF3" w:rsidRPr="00CF2E7C" w:rsidRDefault="00616FF3" w:rsidP="00616FF3">
            <w:pPr>
              <w:rPr>
                <w:rFonts w:ascii="Calibri" w:hAnsi="Calibri" w:cs="Calibri"/>
              </w:rPr>
            </w:pPr>
          </w:p>
        </w:tc>
      </w:tr>
      <w:tr w:rsidR="00616FF3" w:rsidRPr="00CF2E7C" w14:paraId="2E2F02C2" w14:textId="77777777" w:rsidTr="00CF2E7C">
        <w:trPr>
          <w:trHeight w:val="20"/>
        </w:trPr>
        <w:tc>
          <w:tcPr>
            <w:tcW w:w="1065" w:type="dxa"/>
            <w:vAlign w:val="center"/>
          </w:tcPr>
          <w:p w14:paraId="34B12C80" w14:textId="42571BE2" w:rsidR="00616FF3" w:rsidRPr="00CF2E7C" w:rsidRDefault="00616FF3" w:rsidP="00616FF3">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616FF3" w:rsidRPr="00CF2E7C" w:rsidRDefault="00616FF3" w:rsidP="00616FF3">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616FF3" w:rsidRPr="00CF2E7C" w:rsidRDefault="00616FF3" w:rsidP="00616FF3">
            <w:pPr>
              <w:rPr>
                <w:rFonts w:ascii="Calibri" w:hAnsi="Calibri" w:cs="Calibri"/>
              </w:rPr>
            </w:pPr>
          </w:p>
        </w:tc>
      </w:tr>
      <w:tr w:rsidR="00616FF3" w:rsidRPr="00CF2E7C" w14:paraId="2A7D6F86" w14:textId="77777777" w:rsidTr="00CF2E7C">
        <w:trPr>
          <w:trHeight w:val="20"/>
        </w:trPr>
        <w:tc>
          <w:tcPr>
            <w:tcW w:w="1065" w:type="dxa"/>
            <w:vAlign w:val="center"/>
          </w:tcPr>
          <w:p w14:paraId="5C898C77" w14:textId="779FA4E9" w:rsidR="00616FF3" w:rsidRPr="00CF2E7C" w:rsidRDefault="00616FF3" w:rsidP="00616FF3">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616FF3" w:rsidRPr="00CF2E7C" w:rsidRDefault="00616FF3" w:rsidP="00616FF3">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616FF3" w:rsidRPr="00CF2E7C" w:rsidRDefault="00616FF3" w:rsidP="00616FF3">
            <w:pPr>
              <w:rPr>
                <w:rFonts w:ascii="Calibri" w:hAnsi="Calibri" w:cs="Calibri"/>
              </w:rPr>
            </w:pPr>
          </w:p>
        </w:tc>
      </w:tr>
      <w:tr w:rsidR="00616FF3" w:rsidRPr="00CF2E7C" w14:paraId="30191236" w14:textId="77777777" w:rsidTr="00CF2E7C">
        <w:trPr>
          <w:trHeight w:val="20"/>
        </w:trPr>
        <w:tc>
          <w:tcPr>
            <w:tcW w:w="1065" w:type="dxa"/>
            <w:vAlign w:val="center"/>
          </w:tcPr>
          <w:p w14:paraId="292C3F46" w14:textId="1E58D609" w:rsidR="00616FF3" w:rsidRPr="00CF2E7C" w:rsidRDefault="00616FF3" w:rsidP="00616FF3">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616FF3" w:rsidRPr="00CF2E7C" w:rsidRDefault="00616FF3" w:rsidP="00616FF3">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616FF3" w:rsidRPr="00CF2E7C" w:rsidRDefault="00616FF3" w:rsidP="00616FF3">
            <w:pPr>
              <w:rPr>
                <w:rFonts w:ascii="Calibri" w:hAnsi="Calibri" w:cs="Calibri"/>
              </w:rPr>
            </w:pPr>
          </w:p>
        </w:tc>
      </w:tr>
      <w:tr w:rsidR="00616FF3" w:rsidRPr="00CF2E7C" w14:paraId="6D56545A" w14:textId="77777777" w:rsidTr="00CF2E7C">
        <w:trPr>
          <w:trHeight w:val="20"/>
        </w:trPr>
        <w:tc>
          <w:tcPr>
            <w:tcW w:w="1065" w:type="dxa"/>
            <w:vAlign w:val="center"/>
          </w:tcPr>
          <w:p w14:paraId="4CDC71F1" w14:textId="7DB4EE57" w:rsidR="00616FF3" w:rsidRPr="00CF2E7C" w:rsidRDefault="00616FF3" w:rsidP="00616FF3">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616FF3" w:rsidRPr="00CF2E7C" w:rsidRDefault="00616FF3" w:rsidP="00616FF3">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616FF3" w:rsidRPr="00CF2E7C" w:rsidRDefault="00616FF3" w:rsidP="00616FF3">
            <w:pPr>
              <w:rPr>
                <w:rFonts w:ascii="Calibri" w:hAnsi="Calibri" w:cs="Calibri"/>
              </w:rPr>
            </w:pPr>
          </w:p>
        </w:tc>
      </w:tr>
      <w:tr w:rsidR="00616FF3" w:rsidRPr="00CF2E7C" w14:paraId="4B1CF4B4" w14:textId="77777777" w:rsidTr="00CF2E7C">
        <w:trPr>
          <w:trHeight w:val="20"/>
        </w:trPr>
        <w:tc>
          <w:tcPr>
            <w:tcW w:w="1065" w:type="dxa"/>
            <w:vAlign w:val="center"/>
          </w:tcPr>
          <w:p w14:paraId="23EEFB35" w14:textId="7602BCDB" w:rsidR="00616FF3" w:rsidRPr="00CF2E7C" w:rsidRDefault="00616FF3" w:rsidP="00616FF3">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616FF3" w:rsidRPr="00CF2E7C" w:rsidRDefault="00616FF3" w:rsidP="00616FF3">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616FF3" w:rsidRPr="00CF2E7C" w:rsidRDefault="00616FF3" w:rsidP="00616FF3">
            <w:pPr>
              <w:rPr>
                <w:rFonts w:ascii="Calibri" w:hAnsi="Calibri" w:cs="Calibri"/>
              </w:rPr>
            </w:pPr>
          </w:p>
        </w:tc>
      </w:tr>
      <w:tr w:rsidR="00616FF3" w:rsidRPr="00CF2E7C" w14:paraId="4A3EC98E" w14:textId="77777777" w:rsidTr="00CF2E7C">
        <w:trPr>
          <w:trHeight w:val="20"/>
        </w:trPr>
        <w:tc>
          <w:tcPr>
            <w:tcW w:w="1065" w:type="dxa"/>
            <w:vAlign w:val="center"/>
          </w:tcPr>
          <w:p w14:paraId="30E48C49" w14:textId="588BEE11" w:rsidR="00616FF3" w:rsidRPr="00CF2E7C" w:rsidRDefault="00616FF3" w:rsidP="00616FF3">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616FF3" w:rsidRPr="00CF2E7C" w:rsidRDefault="00616FF3" w:rsidP="00616FF3">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616FF3" w:rsidRPr="00CF2E7C" w:rsidRDefault="00616FF3" w:rsidP="00616FF3">
            <w:pPr>
              <w:rPr>
                <w:rFonts w:ascii="Calibri" w:hAnsi="Calibri" w:cs="Calibri"/>
              </w:rPr>
            </w:pPr>
          </w:p>
        </w:tc>
      </w:tr>
      <w:tr w:rsidR="00616FF3" w:rsidRPr="00CF2E7C" w14:paraId="3F840613" w14:textId="77777777" w:rsidTr="00CF2E7C">
        <w:trPr>
          <w:trHeight w:val="20"/>
        </w:trPr>
        <w:tc>
          <w:tcPr>
            <w:tcW w:w="1065" w:type="dxa"/>
            <w:vAlign w:val="center"/>
          </w:tcPr>
          <w:p w14:paraId="65C71B55" w14:textId="23350817" w:rsidR="00616FF3" w:rsidRPr="00CF2E7C" w:rsidRDefault="00616FF3" w:rsidP="00616FF3">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616FF3" w:rsidRPr="00CF2E7C" w:rsidRDefault="00616FF3" w:rsidP="00616FF3">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616FF3" w:rsidRPr="00CF2E7C" w:rsidRDefault="00616FF3" w:rsidP="00616FF3">
            <w:pPr>
              <w:rPr>
                <w:rFonts w:ascii="Calibri" w:hAnsi="Calibri" w:cs="Calibri"/>
              </w:rPr>
            </w:pPr>
          </w:p>
        </w:tc>
      </w:tr>
      <w:tr w:rsidR="00616FF3" w:rsidRPr="00CF2E7C" w14:paraId="2189999D" w14:textId="77777777" w:rsidTr="00CF2E7C">
        <w:trPr>
          <w:trHeight w:val="20"/>
        </w:trPr>
        <w:tc>
          <w:tcPr>
            <w:tcW w:w="1065" w:type="dxa"/>
            <w:vAlign w:val="center"/>
          </w:tcPr>
          <w:p w14:paraId="46E9E5C3" w14:textId="2D655D73" w:rsidR="00616FF3" w:rsidRPr="00CF2E7C" w:rsidRDefault="00616FF3" w:rsidP="00616FF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616FF3" w:rsidRPr="00CF2E7C" w:rsidRDefault="00616FF3" w:rsidP="00616FF3">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616FF3" w:rsidRPr="00CF2E7C" w:rsidRDefault="00616FF3" w:rsidP="00616FF3">
            <w:pPr>
              <w:rPr>
                <w:rFonts w:ascii="Calibri" w:hAnsi="Calibri" w:cs="Calibri"/>
              </w:rPr>
            </w:pPr>
          </w:p>
        </w:tc>
      </w:tr>
      <w:tr w:rsidR="00616FF3" w:rsidRPr="00CF2E7C" w14:paraId="61FC5F72" w14:textId="77777777" w:rsidTr="00CF2E7C">
        <w:trPr>
          <w:trHeight w:val="20"/>
        </w:trPr>
        <w:tc>
          <w:tcPr>
            <w:tcW w:w="1065" w:type="dxa"/>
            <w:vAlign w:val="center"/>
          </w:tcPr>
          <w:p w14:paraId="36D6EF95" w14:textId="13C4ECB5" w:rsidR="00616FF3" w:rsidRPr="00CF2E7C" w:rsidRDefault="00616FF3" w:rsidP="00616FF3">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616FF3" w:rsidRPr="00CF2E7C" w:rsidRDefault="00616FF3" w:rsidP="00616FF3">
            <w:pPr>
              <w:rPr>
                <w:rFonts w:ascii="Calibri" w:hAnsi="Calibri" w:cs="Calibri"/>
              </w:rPr>
            </w:pPr>
            <w:r w:rsidRPr="00CF2E7C">
              <w:rPr>
                <w:rFonts w:ascii="Calibri" w:hAnsi="Calibri" w:cs="Calibri"/>
              </w:rPr>
              <w:t>Other</w:t>
            </w:r>
          </w:p>
        </w:tc>
        <w:tc>
          <w:tcPr>
            <w:tcW w:w="4204" w:type="dxa"/>
            <w:gridSpan w:val="3"/>
            <w:vAlign w:val="center"/>
          </w:tcPr>
          <w:p w14:paraId="6B0CB804" w14:textId="63C59F1D" w:rsidR="00616FF3" w:rsidRPr="00CF2E7C" w:rsidRDefault="00616FF3" w:rsidP="00616FF3">
            <w:pPr>
              <w:rPr>
                <w:rFonts w:ascii="Calibri" w:hAnsi="Calibri" w:cs="Calibri"/>
                <w:lang w:eastAsia="ja-JP"/>
              </w:rPr>
            </w:pPr>
            <w:r>
              <w:rPr>
                <w:rFonts w:ascii="Calibri" w:hAnsi="Calibri" w:cs="Calibri"/>
                <w:lang w:eastAsia="ja-JP"/>
              </w:rPr>
              <w:t>X</w:t>
            </w:r>
          </w:p>
        </w:tc>
      </w:tr>
      <w:tr w:rsidR="00616FF3" w:rsidRPr="00CF2E7C" w14:paraId="58AC370D" w14:textId="77777777" w:rsidTr="00CF2E7C">
        <w:trPr>
          <w:trHeight w:val="20"/>
        </w:trPr>
        <w:tc>
          <w:tcPr>
            <w:tcW w:w="1065" w:type="dxa"/>
            <w:vAlign w:val="center"/>
          </w:tcPr>
          <w:p w14:paraId="4DBB78EC" w14:textId="37D6A024" w:rsidR="00616FF3" w:rsidRPr="00CF2E7C" w:rsidRDefault="00616FF3" w:rsidP="00616FF3">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563E7971" w:rsidR="00616FF3" w:rsidRPr="00CF2E7C" w:rsidRDefault="00616FF3" w:rsidP="00616FF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16FF3" w:rsidRPr="00CF2E7C" w14:paraId="4964159F" w14:textId="77777777" w:rsidTr="00CF2E7C">
        <w:trPr>
          <w:trHeight w:val="1020"/>
        </w:trPr>
        <w:tc>
          <w:tcPr>
            <w:tcW w:w="1065" w:type="dxa"/>
            <w:vAlign w:val="center"/>
          </w:tcPr>
          <w:p w14:paraId="7A071536" w14:textId="77777777" w:rsidR="00616FF3" w:rsidRPr="00CF2E7C" w:rsidRDefault="00616FF3" w:rsidP="00616FF3">
            <w:pPr>
              <w:rPr>
                <w:rFonts w:ascii="Calibri" w:hAnsi="Calibri" w:cs="Calibri"/>
              </w:rPr>
            </w:pPr>
          </w:p>
        </w:tc>
        <w:tc>
          <w:tcPr>
            <w:tcW w:w="9375" w:type="dxa"/>
            <w:gridSpan w:val="7"/>
            <w:shd w:val="clear" w:color="auto" w:fill="auto"/>
            <w:vAlign w:val="center"/>
          </w:tcPr>
          <w:p w14:paraId="7CC5C002" w14:textId="34D63478" w:rsidR="00616FF3" w:rsidRPr="00CF2E7C" w:rsidRDefault="00616FF3" w:rsidP="00964E5E">
            <w:pPr>
              <w:rPr>
                <w:rFonts w:ascii="Calibri" w:hAnsi="Calibri" w:cs="Calibri"/>
                <w:lang w:eastAsia="ja-JP"/>
              </w:rPr>
            </w:pPr>
            <w:r>
              <w:rPr>
                <w:lang w:eastAsia="ja-JP"/>
              </w:rPr>
              <w:t>The Tokyo Stock Exchange may revoke the registration of participants as a form of sanction (Article 17</w:t>
            </w:r>
            <w:r>
              <w:rPr>
                <w:rFonts w:hint="eastAsia"/>
                <w:lang w:eastAsia="ja-JP"/>
              </w:rPr>
              <w:t xml:space="preserve"> of the </w:t>
            </w:r>
            <w:r>
              <w:rPr>
                <w:kern w:val="0"/>
                <w14:ligatures w14:val="none"/>
              </w:rPr>
              <w:t>Carbon Credit Market Participation Terms and Conditions</w:t>
            </w:r>
            <w:r>
              <w:rPr>
                <w:lang w:eastAsia="ja-JP"/>
              </w:rPr>
              <w:t>).</w:t>
            </w:r>
            <w:r w:rsidR="00964E5E" w:rsidDel="00964E5E">
              <w:rPr>
                <w:lang w:eastAsia="ja-JP"/>
              </w:rPr>
              <w:t xml:space="preserve"> </w:t>
            </w:r>
          </w:p>
        </w:tc>
      </w:tr>
      <w:tr w:rsidR="00616FF3" w:rsidRPr="00CF2E7C" w14:paraId="26A70B46" w14:textId="77777777" w:rsidTr="00CF2E7C">
        <w:trPr>
          <w:trHeight w:val="1430"/>
        </w:trPr>
        <w:tc>
          <w:tcPr>
            <w:tcW w:w="1065" w:type="dxa"/>
            <w:vAlign w:val="center"/>
          </w:tcPr>
          <w:p w14:paraId="29E68B22" w14:textId="30634CF3" w:rsidR="00616FF3" w:rsidRPr="00CF2E7C" w:rsidRDefault="00616FF3" w:rsidP="00616F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616FF3" w:rsidRPr="00CF2E7C" w:rsidRDefault="00616FF3" w:rsidP="00616FF3">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616FF3" w:rsidRPr="00CF2E7C" w:rsidRDefault="00616FF3" w:rsidP="00616FF3">
            <w:pPr>
              <w:rPr>
                <w:rFonts w:ascii="Calibri" w:hAnsi="Calibri" w:cs="Calibri"/>
              </w:rPr>
            </w:pPr>
          </w:p>
          <w:p w14:paraId="2F7B4231" w14:textId="77777777" w:rsidR="00616FF3" w:rsidRPr="00CF2E7C" w:rsidRDefault="00616FF3" w:rsidP="00616FF3">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616FF3" w:rsidRPr="00CF2E7C" w14:paraId="68755C0D" w14:textId="77777777" w:rsidTr="00CF2E7C">
        <w:trPr>
          <w:trHeight w:val="440"/>
        </w:trPr>
        <w:tc>
          <w:tcPr>
            <w:tcW w:w="1065" w:type="dxa"/>
            <w:vAlign w:val="center"/>
          </w:tcPr>
          <w:p w14:paraId="71683C1E" w14:textId="69DAFA03" w:rsidR="00616FF3" w:rsidRPr="00CF2E7C" w:rsidRDefault="00616FF3" w:rsidP="00616FF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616FF3" w:rsidRPr="00CF2E7C" w:rsidRDefault="00616FF3" w:rsidP="00616FF3">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0B866261" w:rsidR="00616FF3" w:rsidRPr="00CF2E7C" w:rsidRDefault="00616FF3" w:rsidP="00616FF3">
            <w:pPr>
              <w:rPr>
                <w:rFonts w:ascii="Calibri" w:hAnsi="Calibri" w:cs="Calibri"/>
                <w:lang w:eastAsia="ja-JP"/>
              </w:rPr>
            </w:pPr>
          </w:p>
        </w:tc>
      </w:tr>
      <w:tr w:rsidR="00616FF3" w:rsidRPr="00CF2E7C" w14:paraId="7DABD09F" w14:textId="77777777" w:rsidTr="00CF2E7C">
        <w:trPr>
          <w:trHeight w:val="440"/>
        </w:trPr>
        <w:tc>
          <w:tcPr>
            <w:tcW w:w="1065" w:type="dxa"/>
            <w:vAlign w:val="center"/>
          </w:tcPr>
          <w:p w14:paraId="79594E23" w14:textId="6047C759" w:rsidR="00616FF3" w:rsidRPr="00CF2E7C" w:rsidRDefault="00616FF3" w:rsidP="00616FF3">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616FF3" w:rsidRPr="00CF2E7C" w:rsidRDefault="00616FF3" w:rsidP="00616FF3">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2E3F95C7" w:rsidR="00616FF3" w:rsidRPr="00CF2E7C" w:rsidRDefault="00901950" w:rsidP="00616FF3">
            <w:pPr>
              <w:rPr>
                <w:rFonts w:ascii="Calibri" w:hAnsi="Calibri" w:cs="Calibri"/>
                <w:lang w:eastAsia="ja-JP"/>
              </w:rPr>
            </w:pPr>
            <w:r>
              <w:rPr>
                <w:rFonts w:ascii="Calibri" w:hAnsi="Calibri" w:cs="Calibri" w:hint="eastAsia"/>
                <w:lang w:eastAsia="ja-JP"/>
              </w:rPr>
              <w:t>X</w:t>
            </w:r>
          </w:p>
        </w:tc>
      </w:tr>
      <w:tr w:rsidR="00616FF3" w:rsidRPr="00CF2E7C" w14:paraId="2E3A797A" w14:textId="77777777" w:rsidTr="00CF2E7C">
        <w:trPr>
          <w:trHeight w:val="1047"/>
        </w:trPr>
        <w:tc>
          <w:tcPr>
            <w:tcW w:w="1065" w:type="dxa"/>
            <w:vAlign w:val="center"/>
          </w:tcPr>
          <w:p w14:paraId="436F6A2F" w14:textId="49E066DB" w:rsidR="00616FF3" w:rsidRPr="00CF2E7C" w:rsidRDefault="00616FF3" w:rsidP="00616FF3">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616FF3" w:rsidRPr="00CF2E7C" w:rsidRDefault="00616FF3" w:rsidP="00616FF3">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616FF3" w:rsidRPr="00CF2E7C" w14:paraId="483044A5" w14:textId="77777777" w:rsidTr="00CF2E7C">
        <w:trPr>
          <w:trHeight w:val="1047"/>
        </w:trPr>
        <w:tc>
          <w:tcPr>
            <w:tcW w:w="1065" w:type="dxa"/>
            <w:vAlign w:val="center"/>
          </w:tcPr>
          <w:p w14:paraId="1452FC0A" w14:textId="77777777" w:rsidR="00616FF3" w:rsidRPr="00CF2E7C" w:rsidRDefault="00616FF3" w:rsidP="00616FF3">
            <w:pPr>
              <w:rPr>
                <w:rFonts w:ascii="Calibri" w:hAnsi="Calibri" w:cs="Calibri"/>
              </w:rPr>
            </w:pPr>
          </w:p>
        </w:tc>
        <w:tc>
          <w:tcPr>
            <w:tcW w:w="9375" w:type="dxa"/>
            <w:gridSpan w:val="7"/>
            <w:shd w:val="clear" w:color="auto" w:fill="auto"/>
            <w:vAlign w:val="center"/>
          </w:tcPr>
          <w:p w14:paraId="4E9BC062" w14:textId="005D4C64" w:rsidR="00616FF3" w:rsidRPr="00CF2E7C" w:rsidRDefault="00964E5E" w:rsidP="00616FF3">
            <w:pPr>
              <w:rPr>
                <w:rFonts w:ascii="Calibri" w:hAnsi="Calibri" w:cs="Calibri"/>
                <w:lang w:eastAsia="ja-JP"/>
              </w:rPr>
            </w:pPr>
            <w:r w:rsidRPr="000E7642">
              <w:rPr>
                <w:rFonts w:ascii="Calibri" w:hAnsi="Calibri" w:cs="Calibri"/>
                <w:lang w:eastAsia="ja-JP"/>
              </w:rPr>
              <w:t>Those who contradict to the market rules will be penalized (See Q4.9).</w:t>
            </w:r>
            <w:r w:rsidRPr="00964E5E" w:rsidDel="00964E5E">
              <w:rPr>
                <w:rFonts w:ascii="Calibri" w:hAnsi="Calibri" w:cs="Calibri" w:hint="eastAsia"/>
                <w:highlight w:val="yellow"/>
                <w:lang w:eastAsia="ja-JP"/>
              </w:rPr>
              <w:t xml:space="preserve"> </w:t>
            </w:r>
          </w:p>
        </w:tc>
      </w:tr>
      <w:tr w:rsidR="00616FF3" w:rsidRPr="00CF2E7C" w14:paraId="18829E80" w14:textId="77777777" w:rsidTr="00CF2E7C">
        <w:trPr>
          <w:trHeight w:val="1475"/>
        </w:trPr>
        <w:tc>
          <w:tcPr>
            <w:tcW w:w="1065" w:type="dxa"/>
            <w:vAlign w:val="center"/>
          </w:tcPr>
          <w:p w14:paraId="7EC64DFF" w14:textId="57AACE72" w:rsidR="00616FF3" w:rsidRPr="00CF2E7C" w:rsidRDefault="00616FF3" w:rsidP="00616FF3">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616FF3" w:rsidRPr="00CF2E7C" w:rsidRDefault="00616FF3" w:rsidP="00616FF3">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616FF3" w:rsidRPr="00CF2E7C" w:rsidRDefault="00616FF3" w:rsidP="00616FF3">
            <w:pPr>
              <w:rPr>
                <w:rFonts w:ascii="Calibri" w:hAnsi="Calibri" w:cs="Calibri"/>
              </w:rPr>
            </w:pPr>
          </w:p>
          <w:p w14:paraId="53B9C335" w14:textId="77777777" w:rsidR="00616FF3" w:rsidRPr="00CF2E7C" w:rsidRDefault="00616FF3" w:rsidP="00616FF3">
            <w:pPr>
              <w:rPr>
                <w:rFonts w:ascii="Calibri" w:hAnsi="Calibri" w:cs="Calibri"/>
              </w:rPr>
            </w:pPr>
            <w:r w:rsidRPr="00CF2E7C">
              <w:rPr>
                <w:rFonts w:ascii="Calibri" w:hAnsi="Calibri" w:cs="Calibri"/>
              </w:rPr>
              <w:t>For example, is there any evidence of regulatory disputes, sanctions, penalties for non-compliance, etc?</w:t>
            </w:r>
          </w:p>
        </w:tc>
      </w:tr>
      <w:tr w:rsidR="00616FF3" w:rsidRPr="00CF2E7C" w14:paraId="0309EA95" w14:textId="77777777" w:rsidTr="00CF2E7C">
        <w:trPr>
          <w:trHeight w:val="440"/>
        </w:trPr>
        <w:tc>
          <w:tcPr>
            <w:tcW w:w="1065" w:type="dxa"/>
            <w:vAlign w:val="center"/>
          </w:tcPr>
          <w:p w14:paraId="66074A99" w14:textId="3D7DBF0A" w:rsidR="00616FF3" w:rsidRPr="00CF2E7C" w:rsidRDefault="00616FF3" w:rsidP="00616FF3">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616FF3" w:rsidRPr="00CF2E7C" w:rsidRDefault="00616FF3" w:rsidP="00616FF3">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5B8F4A31" w:rsidR="00616FF3" w:rsidRPr="00CF2E7C" w:rsidRDefault="00616FF3" w:rsidP="00616FF3">
            <w:pPr>
              <w:rPr>
                <w:rFonts w:ascii="Calibri" w:hAnsi="Calibri" w:cs="Calibri"/>
                <w:lang w:eastAsia="ja-JP"/>
              </w:rPr>
            </w:pPr>
          </w:p>
        </w:tc>
      </w:tr>
      <w:tr w:rsidR="00616FF3" w:rsidRPr="00CF2E7C" w14:paraId="48A2A7B9" w14:textId="77777777" w:rsidTr="00CF2E7C">
        <w:trPr>
          <w:trHeight w:val="440"/>
        </w:trPr>
        <w:tc>
          <w:tcPr>
            <w:tcW w:w="1065" w:type="dxa"/>
            <w:vAlign w:val="center"/>
          </w:tcPr>
          <w:p w14:paraId="2E7919CA" w14:textId="4C96D662" w:rsidR="00616FF3" w:rsidRPr="00CF2E7C" w:rsidRDefault="00616FF3" w:rsidP="00616FF3">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616FF3" w:rsidRPr="00CF2E7C" w:rsidRDefault="00616FF3" w:rsidP="00616FF3">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138965CE" w:rsidR="00616FF3" w:rsidRPr="00CF2E7C" w:rsidRDefault="00901950" w:rsidP="00616FF3">
            <w:pPr>
              <w:rPr>
                <w:rFonts w:ascii="Calibri" w:hAnsi="Calibri" w:cs="Calibri"/>
              </w:rPr>
            </w:pPr>
            <w:r>
              <w:rPr>
                <w:rFonts w:ascii="Calibri" w:hAnsi="Calibri" w:cs="Calibri" w:hint="eastAsia"/>
                <w:lang w:eastAsia="ja-JP"/>
              </w:rPr>
              <w:t>X</w:t>
            </w:r>
          </w:p>
        </w:tc>
      </w:tr>
      <w:tr w:rsidR="00616FF3" w:rsidRPr="00CF2E7C" w14:paraId="49A4B9EB" w14:textId="77777777" w:rsidTr="00CF2E7C">
        <w:trPr>
          <w:trHeight w:val="1160"/>
        </w:trPr>
        <w:tc>
          <w:tcPr>
            <w:tcW w:w="1065" w:type="dxa"/>
            <w:vAlign w:val="center"/>
          </w:tcPr>
          <w:p w14:paraId="23093774" w14:textId="6F3900A8" w:rsidR="00616FF3" w:rsidRPr="00CF2E7C" w:rsidRDefault="00616FF3" w:rsidP="00616FF3">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616FF3" w:rsidRPr="00CF2E7C" w:rsidRDefault="00616FF3" w:rsidP="00616FF3">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16FF3" w:rsidRPr="00CF2E7C" w14:paraId="6B7C3658" w14:textId="77777777" w:rsidTr="00CF2E7C">
        <w:trPr>
          <w:trHeight w:val="1160"/>
        </w:trPr>
        <w:tc>
          <w:tcPr>
            <w:tcW w:w="1065" w:type="dxa"/>
            <w:vAlign w:val="center"/>
          </w:tcPr>
          <w:p w14:paraId="4F7D3FFE" w14:textId="77777777" w:rsidR="00616FF3" w:rsidRPr="00CF2E7C" w:rsidRDefault="00616FF3" w:rsidP="00616FF3">
            <w:pPr>
              <w:rPr>
                <w:rFonts w:ascii="Calibri" w:hAnsi="Calibri" w:cs="Calibri"/>
              </w:rPr>
            </w:pPr>
          </w:p>
        </w:tc>
        <w:tc>
          <w:tcPr>
            <w:tcW w:w="9375" w:type="dxa"/>
            <w:gridSpan w:val="7"/>
            <w:shd w:val="clear" w:color="auto" w:fill="auto"/>
            <w:vAlign w:val="center"/>
          </w:tcPr>
          <w:p w14:paraId="130CC207" w14:textId="1F954EDD" w:rsidR="00616FF3" w:rsidRPr="00CF2E7C" w:rsidRDefault="00964E5E" w:rsidP="00616FF3">
            <w:pPr>
              <w:rPr>
                <w:rFonts w:ascii="Calibri" w:hAnsi="Calibri" w:cs="Calibri"/>
                <w:lang w:eastAsia="ja-JP"/>
              </w:rPr>
            </w:pPr>
            <w:r w:rsidRPr="00964E5E">
              <w:rPr>
                <w:rFonts w:ascii="Calibri" w:hAnsi="Calibri" w:cs="Calibri"/>
                <w:lang w:eastAsia="ja-JP"/>
              </w:rPr>
              <w:t>Those who contradict to the market rules will be penalized (See Q4.9</w:t>
            </w:r>
            <w:r>
              <w:rPr>
                <w:rFonts w:ascii="Calibri" w:hAnsi="Calibri" w:cs="Calibri" w:hint="eastAsia"/>
                <w:lang w:eastAsia="ja-JP"/>
              </w:rPr>
              <w:t xml:space="preserve"> and Q4.11</w:t>
            </w:r>
            <w:r w:rsidRPr="00964E5E">
              <w:rPr>
                <w:rFonts w:ascii="Calibri" w:hAnsi="Calibri" w:cs="Calibri"/>
                <w:lang w:eastAsia="ja-JP"/>
              </w:rPr>
              <w:t>).</w:t>
            </w:r>
            <w:r w:rsidR="00767625" w:rsidRPr="00964E5E" w:rsidDel="00767625">
              <w:rPr>
                <w:rFonts w:ascii="Calibri" w:hAnsi="Calibri" w:cs="Calibri" w:hint="eastAsia"/>
                <w:highlight w:val="yellow"/>
                <w:lang w:eastAsia="ja-JP"/>
              </w:rPr>
              <w:t xml:space="preserve"> </w:t>
            </w:r>
          </w:p>
        </w:tc>
      </w:tr>
      <w:tr w:rsidR="00616FF3" w:rsidRPr="00CF2E7C" w14:paraId="6974CBA1" w14:textId="77777777" w:rsidTr="00CF2E7C">
        <w:trPr>
          <w:trHeight w:val="1070"/>
        </w:trPr>
        <w:tc>
          <w:tcPr>
            <w:tcW w:w="1065" w:type="dxa"/>
            <w:vAlign w:val="center"/>
          </w:tcPr>
          <w:p w14:paraId="173DC9D4" w14:textId="475A397F" w:rsidR="00616FF3" w:rsidRPr="00CF2E7C" w:rsidRDefault="00616FF3" w:rsidP="00616FF3">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616FF3" w:rsidRPr="00CF2E7C" w:rsidRDefault="00616FF3" w:rsidP="00616FF3">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16FF3" w:rsidRPr="00CF2E7C" w:rsidRDefault="00616FF3" w:rsidP="00616FF3">
            <w:pPr>
              <w:rPr>
                <w:rFonts w:ascii="Calibri" w:hAnsi="Calibri" w:cs="Calibri"/>
              </w:rPr>
            </w:pPr>
            <w:r w:rsidRPr="00CF2E7C">
              <w:rPr>
                <w:rFonts w:ascii="Calibri" w:hAnsi="Calibri" w:cs="Calibri"/>
              </w:rPr>
              <w:t xml:space="preserve">Select the appropriate response using an X.   </w:t>
            </w:r>
          </w:p>
        </w:tc>
      </w:tr>
      <w:tr w:rsidR="00616FF3" w:rsidRPr="00CF2E7C" w14:paraId="3AEEA491" w14:textId="77777777" w:rsidTr="00CF2E7C">
        <w:trPr>
          <w:trHeight w:val="440"/>
        </w:trPr>
        <w:tc>
          <w:tcPr>
            <w:tcW w:w="1065" w:type="dxa"/>
            <w:vAlign w:val="center"/>
          </w:tcPr>
          <w:p w14:paraId="40B4E097" w14:textId="41E066F0" w:rsidR="00616FF3" w:rsidRPr="00CF2E7C" w:rsidRDefault="00616FF3" w:rsidP="00616FF3">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616FF3" w:rsidRPr="00CF2E7C" w:rsidRDefault="00616FF3" w:rsidP="00616FF3">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3A4FD426" w:rsidR="00616FF3" w:rsidRPr="00CF2E7C" w:rsidRDefault="00616FF3" w:rsidP="00616FF3">
            <w:pPr>
              <w:rPr>
                <w:rFonts w:ascii="Calibri" w:hAnsi="Calibri" w:cs="Calibri"/>
                <w:lang w:eastAsia="ja-JP"/>
              </w:rPr>
            </w:pPr>
            <w:r>
              <w:rPr>
                <w:rFonts w:ascii="Calibri" w:hAnsi="Calibri" w:cs="Calibri"/>
                <w:lang w:eastAsia="ja-JP"/>
              </w:rPr>
              <w:t>X</w:t>
            </w:r>
          </w:p>
        </w:tc>
      </w:tr>
      <w:tr w:rsidR="00616FF3" w:rsidRPr="00CF2E7C" w14:paraId="36ADF83E" w14:textId="77777777" w:rsidTr="00CF2E7C">
        <w:trPr>
          <w:trHeight w:val="350"/>
        </w:trPr>
        <w:tc>
          <w:tcPr>
            <w:tcW w:w="1065" w:type="dxa"/>
            <w:vAlign w:val="center"/>
          </w:tcPr>
          <w:p w14:paraId="702C1D7F" w14:textId="36203503" w:rsidR="00616FF3" w:rsidRPr="00CF2E7C" w:rsidRDefault="00616FF3" w:rsidP="00616FF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616FF3" w:rsidRPr="00CF2E7C" w:rsidRDefault="00616FF3" w:rsidP="00616FF3">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616FF3" w:rsidRPr="00CF2E7C" w:rsidRDefault="00616FF3" w:rsidP="00616FF3">
            <w:pPr>
              <w:rPr>
                <w:rFonts w:ascii="Calibri" w:hAnsi="Calibri" w:cs="Calibri"/>
              </w:rPr>
            </w:pPr>
          </w:p>
        </w:tc>
      </w:tr>
      <w:tr w:rsidR="00616FF3" w:rsidRPr="00CF2E7C" w14:paraId="73E59194" w14:textId="77777777" w:rsidTr="00CF2E7C">
        <w:trPr>
          <w:trHeight w:val="766"/>
        </w:trPr>
        <w:tc>
          <w:tcPr>
            <w:tcW w:w="1065" w:type="dxa"/>
            <w:vAlign w:val="center"/>
          </w:tcPr>
          <w:p w14:paraId="4B193D43" w14:textId="67FB2018" w:rsidR="00616FF3" w:rsidRPr="00CF2E7C" w:rsidRDefault="00616FF3" w:rsidP="00616FF3">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616FF3" w:rsidRPr="00CF2E7C" w:rsidRDefault="00616FF3" w:rsidP="00616FF3">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16FF3" w:rsidRPr="00CF2E7C" w14:paraId="750E45FA" w14:textId="77777777" w:rsidTr="00CF2E7C">
        <w:trPr>
          <w:trHeight w:val="1020"/>
        </w:trPr>
        <w:tc>
          <w:tcPr>
            <w:tcW w:w="1065" w:type="dxa"/>
            <w:vAlign w:val="center"/>
          </w:tcPr>
          <w:p w14:paraId="490ED3D9" w14:textId="77777777" w:rsidR="00616FF3" w:rsidRPr="00CF2E7C" w:rsidRDefault="00616FF3" w:rsidP="00616FF3">
            <w:pPr>
              <w:rPr>
                <w:rFonts w:ascii="Calibri" w:hAnsi="Calibri" w:cs="Calibri"/>
              </w:rPr>
            </w:pPr>
          </w:p>
        </w:tc>
        <w:tc>
          <w:tcPr>
            <w:tcW w:w="9375" w:type="dxa"/>
            <w:gridSpan w:val="7"/>
            <w:shd w:val="clear" w:color="auto" w:fill="auto"/>
            <w:vAlign w:val="center"/>
          </w:tcPr>
          <w:p w14:paraId="58E21A0D" w14:textId="77777777" w:rsidR="00616FF3" w:rsidRPr="00CF2E7C" w:rsidRDefault="00616FF3" w:rsidP="00616FF3">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964E5E">
              <w:rPr>
                <w:rFonts w:ascii="Calibri" w:eastAsia="Times New Roman" w:hAnsi="Calibri" w:cs="Calibri"/>
                <w:b/>
                <w:color w:val="7030A0"/>
                <w:kern w:val="0"/>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4EE8C28B" w:rsidR="00D46B07" w:rsidRPr="00964E5E" w:rsidRDefault="000326FB" w:rsidP="000E7642">
            <w:pPr>
              <w:ind w:firstLineChars="50" w:firstLine="120"/>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7D79EF50" w:rsidR="003A0737" w:rsidRPr="00964E5E" w:rsidRDefault="00D46B07" w:rsidP="00CF2E7C">
            <w:pPr>
              <w:textAlignment w:val="baseline"/>
              <w:rPr>
                <w:rFonts w:ascii="Calibri" w:hAnsi="Calibri" w:cs="Calibri"/>
                <w:kern w:val="0"/>
                <w:lang w:val="en-US" w:eastAsia="ja-JP"/>
                <w14:ligatures w14:val="none"/>
              </w:rPr>
            </w:pPr>
            <w:r w:rsidRPr="00CF2E7C">
              <w:rPr>
                <w:rFonts w:ascii="Calibri" w:eastAsia="Times New Roman" w:hAnsi="Calibri" w:cs="Calibri"/>
                <w:kern w:val="0"/>
                <w:lang w:val="en-US" w:eastAsia="ja-JP"/>
                <w14:ligatures w14:val="none"/>
              </w:rPr>
              <w:t> </w:t>
            </w:r>
            <w:r w:rsidR="003A0737">
              <w:rPr>
                <w:rFonts w:ascii="Calibri" w:hAnsi="Calibri" w:cs="Calibri" w:hint="eastAsia"/>
                <w:kern w:val="0"/>
                <w:lang w:val="en-US" w:eastAsia="ja-JP"/>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964E5E" w:rsidRDefault="00D46B0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5D30ED65" w:rsidR="00D46B07" w:rsidRPr="00964E5E" w:rsidRDefault="00D46B0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3A0737">
              <w:rPr>
                <w:rFonts w:ascii="Calibri" w:hAnsi="Calibri" w:cs="Calibri" w:hint="eastAsia"/>
                <w:kern w:val="0"/>
                <w:lang w:val="en-US" w:eastAsia="ja-JP"/>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49DED49C" w:rsidR="00D46B07" w:rsidRPr="00964E5E" w:rsidRDefault="003A0737" w:rsidP="000E7642">
            <w:pPr>
              <w:ind w:firstLineChars="50" w:firstLine="120"/>
              <w:textAlignment w:val="baseline"/>
              <w:rPr>
                <w:rFonts w:ascii="Calibri" w:hAnsi="Calibri" w:cs="Calibri"/>
                <w:kern w:val="0"/>
                <w:lang w:val="en-US" w:eastAsia="ja-JP"/>
                <w14:ligatures w14:val="none"/>
              </w:rPr>
            </w:pPr>
            <w:r>
              <w:rPr>
                <w:rFonts w:ascii="Calibri" w:hAnsi="Calibri" w:cs="Calibri" w:hint="eastAsia"/>
                <w:kern w:val="0"/>
                <w:lang w:val="en-US" w:eastAsia="ja-JP"/>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6B6BCD8E" w:rsidR="00D46B07" w:rsidRPr="00964E5E" w:rsidRDefault="003A0737" w:rsidP="000E7642">
            <w:pPr>
              <w:ind w:firstLineChars="50" w:firstLine="120"/>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C57FFD5" w:rsidR="00702413" w:rsidRPr="00964E5E"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3DD6">
              <w:rPr>
                <w:rFonts w:ascii="Calibri" w:hAnsi="Calibri" w:cs="Calibri" w:hint="eastAsia"/>
                <w:kern w:val="0"/>
                <w:lang w:eastAsia="ja-JP"/>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1D4B836D" w:rsidR="00702413" w:rsidRPr="00964E5E"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3DD6">
              <w:rPr>
                <w:rFonts w:ascii="Calibri" w:hAnsi="Calibri" w:cs="Calibri" w:hint="eastAsia"/>
                <w:kern w:val="0"/>
                <w:lang w:eastAsia="ja-JP"/>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BFF156" w:rsidR="00702413" w:rsidRPr="00964E5E"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3DD6">
              <w:rPr>
                <w:rFonts w:ascii="Calibri" w:hAnsi="Calibri" w:cs="Calibri" w:hint="eastAsia"/>
                <w:kern w:val="0"/>
                <w:lang w:eastAsia="ja-JP"/>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DC6B018" w:rsidR="00702413" w:rsidRPr="00964E5E"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3DD6">
              <w:rPr>
                <w:rFonts w:ascii="Calibri" w:hAnsi="Calibri" w:cs="Calibri" w:hint="eastAsia"/>
                <w:kern w:val="0"/>
                <w:lang w:eastAsia="ja-JP"/>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668A3B0A" w:rsidR="00702413" w:rsidRPr="00964E5E" w:rsidRDefault="00FA1629" w:rsidP="000E7642">
            <w:pPr>
              <w:ind w:firstLineChars="50" w:firstLine="120"/>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685512" w14:textId="231E3236" w:rsidR="003A0737" w:rsidRPr="00FA1629" w:rsidRDefault="003A0737" w:rsidP="00370188">
            <w:pPr>
              <w:textAlignment w:val="baseline"/>
              <w:rPr>
                <w:rFonts w:ascii="Calibri" w:hAnsi="Calibri" w:cs="Calibri"/>
                <w:kern w:val="0"/>
                <w:lang w:eastAsia="ja-JP"/>
                <w14:ligatures w14:val="none"/>
              </w:rPr>
            </w:pPr>
            <w:r w:rsidRPr="003A0737">
              <w:rPr>
                <w:rFonts w:ascii="Calibri" w:eastAsia="Times New Roman" w:hAnsi="Calibri" w:cs="Calibri"/>
                <w:kern w:val="0"/>
                <w:lang w:eastAsia="en-GB"/>
                <w14:ligatures w14:val="none"/>
              </w:rPr>
              <w:t xml:space="preserve">Participants who trade and settle carbon credits in the market must </w:t>
            </w:r>
            <w:r w:rsidR="00FA1629">
              <w:rPr>
                <w:rFonts w:ascii="Calibri" w:hAnsi="Calibri" w:cs="Calibri" w:hint="eastAsia"/>
                <w:kern w:val="0"/>
                <w:lang w:eastAsia="ja-JP"/>
                <w14:ligatures w14:val="none"/>
              </w:rPr>
              <w:t xml:space="preserve">be </w:t>
            </w:r>
            <w:r w:rsidRPr="003A0737">
              <w:rPr>
                <w:rFonts w:ascii="Calibri" w:eastAsia="Times New Roman" w:hAnsi="Calibri" w:cs="Calibri"/>
                <w:kern w:val="0"/>
                <w:lang w:eastAsia="en-GB"/>
                <w14:ligatures w14:val="none"/>
              </w:rPr>
              <w:t>register</w:t>
            </w:r>
            <w:r w:rsidR="00FA1629">
              <w:rPr>
                <w:rFonts w:ascii="Calibri" w:hAnsi="Calibri" w:cs="Calibri" w:hint="eastAsia"/>
                <w:kern w:val="0"/>
                <w:lang w:eastAsia="ja-JP"/>
                <w14:ligatures w14:val="none"/>
              </w:rPr>
              <w:t>ed</w:t>
            </w:r>
            <w:r>
              <w:rPr>
                <w:rFonts w:ascii="Calibri" w:hAnsi="Calibri" w:cs="Calibri" w:hint="eastAsia"/>
                <w:kern w:val="0"/>
                <w:lang w:eastAsia="ja-JP"/>
                <w14:ligatures w14:val="none"/>
              </w:rPr>
              <w:t xml:space="preserve"> </w:t>
            </w:r>
            <w:r w:rsidR="00FA1629">
              <w:rPr>
                <w:rFonts w:ascii="Calibri" w:hAnsi="Calibri" w:cs="Calibri" w:hint="eastAsia"/>
                <w:kern w:val="0"/>
                <w:lang w:eastAsia="ja-JP"/>
                <w14:ligatures w14:val="none"/>
              </w:rPr>
              <w:t xml:space="preserve">as participants to the Carbon Credit Market </w:t>
            </w:r>
            <w:r>
              <w:rPr>
                <w:rFonts w:ascii="Calibri" w:hAnsi="Calibri" w:cs="Calibri" w:hint="eastAsia"/>
                <w:kern w:val="0"/>
                <w:lang w:eastAsia="ja-JP"/>
                <w14:ligatures w14:val="none"/>
              </w:rPr>
              <w:t>(Article 5-9</w:t>
            </w:r>
            <w:r w:rsidR="00BA6171">
              <w:rPr>
                <w:rFonts w:ascii="Calibri" w:hAnsi="Calibri" w:cs="Calibri" w:hint="eastAsia"/>
                <w:kern w:val="0"/>
                <w:lang w:eastAsia="ja-JP"/>
                <w14:ligatures w14:val="none"/>
              </w:rPr>
              <w:t xml:space="preserve"> of the </w:t>
            </w:r>
            <w:r w:rsidR="00BA6171">
              <w:rPr>
                <w:kern w:val="0"/>
                <w14:ligatures w14:val="none"/>
              </w:rPr>
              <w:t>Carbon Credit Market Participation Terms and Conditions</w:t>
            </w:r>
            <w:r w:rsidR="00BA6171">
              <w:rPr>
                <w:rFonts w:hint="eastAsia"/>
                <w:kern w:val="0"/>
                <w:lang w:eastAsia="ja-JP"/>
                <w14:ligatures w14:val="none"/>
              </w:rPr>
              <w:t xml:space="preserve"> and Article 3-5</w:t>
            </w:r>
            <w:r w:rsidR="00BA6171">
              <w:rPr>
                <w:kern w:val="0"/>
                <w14:ligatures w14:val="none"/>
              </w:rPr>
              <w:t xml:space="preserve"> </w:t>
            </w:r>
            <w:r w:rsidR="00BA6171">
              <w:rPr>
                <w:rFonts w:hint="eastAsia"/>
                <w:kern w:val="0"/>
                <w:lang w:eastAsia="ja-JP"/>
                <w14:ligatures w14:val="none"/>
              </w:rPr>
              <w:t xml:space="preserve">of the </w:t>
            </w:r>
            <w:r w:rsidR="00BA6171">
              <w:rPr>
                <w:kern w:val="0"/>
                <w14:ligatures w14:val="none"/>
              </w:rPr>
              <w:t>Carbon Credit Market Participation Terms and Conditions - Supplementary Provisions</w:t>
            </w:r>
            <w:r>
              <w:rPr>
                <w:rFonts w:ascii="Calibri" w:hAnsi="Calibri" w:cs="Calibri" w:hint="eastAsia"/>
                <w:kern w:val="0"/>
                <w:lang w:eastAsia="ja-JP"/>
                <w14:ligatures w14:val="none"/>
              </w:rPr>
              <w:t>)</w:t>
            </w:r>
            <w:r w:rsidRPr="003A0737">
              <w:rPr>
                <w:rFonts w:ascii="Calibri" w:eastAsia="Times New Roman" w:hAnsi="Calibri" w:cs="Calibri"/>
                <w:kern w:val="0"/>
                <w:lang w:eastAsia="en-GB"/>
                <w14:ligatures w14:val="none"/>
              </w:rPr>
              <w:t>.</w:t>
            </w:r>
            <w:r w:rsidR="00FA1629">
              <w:rPr>
                <w:rFonts w:ascii="Calibri" w:hAnsi="Calibri" w:cs="Calibri" w:hint="eastAsia"/>
                <w:kern w:val="0"/>
                <w:lang w:eastAsia="ja-JP"/>
                <w14:ligatures w14:val="none"/>
              </w:rPr>
              <w:t xml:space="preserve"> </w:t>
            </w:r>
            <w:r w:rsidR="00370188" w:rsidRPr="00370188">
              <w:rPr>
                <w:rFonts w:ascii="Calibri" w:hAnsi="Calibri" w:cs="Calibri"/>
                <w:kern w:val="0"/>
                <w:lang w:eastAsia="ja-JP"/>
                <w14:ligatures w14:val="none"/>
              </w:rPr>
              <w:t>Credit Registry</w:t>
            </w:r>
            <w:r w:rsidR="00370188">
              <w:rPr>
                <w:rFonts w:ascii="Calibri" w:hAnsi="Calibri" w:cs="Calibri" w:hint="eastAsia"/>
                <w:kern w:val="0"/>
                <w:lang w:eastAsia="ja-JP"/>
                <w14:ligatures w14:val="none"/>
              </w:rPr>
              <w:t xml:space="preserve"> (t</w:t>
            </w:r>
            <w:r w:rsidR="00370188" w:rsidRPr="00370188">
              <w:rPr>
                <w:rFonts w:ascii="Calibri" w:hAnsi="Calibri" w:cs="Calibri"/>
                <w:kern w:val="0"/>
                <w:lang w:eastAsia="ja-JP"/>
                <w14:ligatures w14:val="none"/>
              </w:rPr>
              <w:t>he electronic ledger established by the system operator to manage and record Carbon Credits</w:t>
            </w:r>
            <w:r w:rsidR="00370188">
              <w:rPr>
                <w:rFonts w:ascii="Calibri" w:hAnsi="Calibri" w:cs="Calibri" w:hint="eastAsia"/>
                <w:kern w:val="0"/>
                <w:lang w:eastAsia="ja-JP"/>
                <w14:ligatures w14:val="none"/>
              </w:rPr>
              <w:t>) and a</w:t>
            </w:r>
            <w:r w:rsidR="00370188" w:rsidRPr="00370188">
              <w:rPr>
                <w:rFonts w:ascii="Calibri" w:hAnsi="Calibri" w:cs="Calibri"/>
                <w:kern w:val="0"/>
                <w:lang w:eastAsia="ja-JP"/>
                <w14:ligatures w14:val="none"/>
              </w:rPr>
              <w:t xml:space="preserve"> Credit Account</w:t>
            </w:r>
            <w:r w:rsidR="00370188">
              <w:rPr>
                <w:rFonts w:ascii="Calibri" w:hAnsi="Calibri" w:cs="Calibri" w:hint="eastAsia"/>
                <w:kern w:val="0"/>
                <w:lang w:eastAsia="ja-JP"/>
                <w14:ligatures w14:val="none"/>
              </w:rPr>
              <w:t xml:space="preserve"> (</w:t>
            </w:r>
            <w:r w:rsidR="00370188" w:rsidRPr="00370188">
              <w:rPr>
                <w:rFonts w:ascii="Calibri" w:hAnsi="Calibri" w:cs="Calibri"/>
                <w:kern w:val="0"/>
                <w:lang w:eastAsia="ja-JP"/>
                <w14:ligatures w14:val="none"/>
              </w:rPr>
              <w:t xml:space="preserve">an account </w:t>
            </w:r>
            <w:r w:rsidR="00370188" w:rsidRPr="00370188">
              <w:rPr>
                <w:rFonts w:ascii="Calibri" w:hAnsi="Calibri" w:cs="Calibri"/>
                <w:kern w:val="0"/>
                <w:lang w:eastAsia="ja-JP"/>
                <w14:ligatures w14:val="none"/>
              </w:rPr>
              <w:lastRenderedPageBreak/>
              <w:t>opened by the account owner to hold Carbon Credits or to transfer them to others</w:t>
            </w:r>
            <w:r w:rsidR="00370188">
              <w:rPr>
                <w:rFonts w:ascii="Calibri" w:hAnsi="Calibri" w:cs="Calibri" w:hint="eastAsia"/>
                <w:kern w:val="0"/>
                <w:lang w:eastAsia="ja-JP"/>
                <w14:ligatures w14:val="none"/>
              </w:rPr>
              <w:t>)</w:t>
            </w:r>
            <w:r w:rsidR="00FA1629">
              <w:rPr>
                <w:rFonts w:ascii="Calibri" w:hAnsi="Calibri" w:cs="Calibri" w:hint="eastAsia"/>
                <w:kern w:val="0"/>
                <w:lang w:eastAsia="ja-JP"/>
                <w14:ligatures w14:val="none"/>
              </w:rPr>
              <w:t xml:space="preserve"> </w:t>
            </w:r>
            <w:r w:rsidR="00370188">
              <w:rPr>
                <w:rFonts w:ascii="Calibri" w:hAnsi="Calibri" w:cs="Calibri" w:hint="eastAsia"/>
                <w:kern w:val="0"/>
                <w:lang w:eastAsia="ja-JP"/>
                <w14:ligatures w14:val="none"/>
              </w:rPr>
              <w:t xml:space="preserve">are used to transfer credits from seller to buyer (Article 38, 39, 41, 43, 2-2 of T&amp;C) </w:t>
            </w:r>
          </w:p>
          <w:p w14:paraId="40BE9F76" w14:textId="77777777" w:rsidR="00BA6171" w:rsidRDefault="00BA6171" w:rsidP="00BA6171">
            <w:r>
              <w:t xml:space="preserve">Carbon Credit Market Participation Terms and Conditions </w:t>
            </w:r>
            <w:r>
              <w:rPr>
                <w:lang w:eastAsia="ja-JP"/>
              </w:rPr>
              <w:t xml:space="preserve">: </w:t>
            </w:r>
            <w:hyperlink r:id="rId23" w:history="1">
              <w:r>
                <w:rPr>
                  <w:rStyle w:val="ab"/>
                </w:rPr>
                <w:t>https://www.jpx.co.jp/english/equities/carbon-credit/regulations/uorii50000001050-att/dh3otn000000ic6g.pdf</w:t>
              </w:r>
            </w:hyperlink>
          </w:p>
          <w:p w14:paraId="6BF835D3" w14:textId="77777777" w:rsidR="00BA6171" w:rsidRDefault="00BA6171" w:rsidP="00BA6171">
            <w:r>
              <w:t xml:space="preserve">Carbon Credit Market Participation Terms and Conditions - Supplementary </w:t>
            </w:r>
            <w:proofErr w:type="gramStart"/>
            <w:r>
              <w:t>Provisions</w:t>
            </w:r>
            <w:r>
              <w:rPr>
                <w:lang w:eastAsia="ja-JP"/>
              </w:rPr>
              <w:t xml:space="preserve"> :</w:t>
            </w:r>
            <w:proofErr w:type="gramEnd"/>
            <w:r>
              <w:rPr>
                <w:lang w:eastAsia="ja-JP"/>
              </w:rPr>
              <w:t xml:space="preserve"> </w:t>
            </w:r>
          </w:p>
          <w:p w14:paraId="093C4A26" w14:textId="52EDF4EF" w:rsidR="00BA6171" w:rsidRPr="00964E5E" w:rsidRDefault="00CF18E6" w:rsidP="00964E5E">
            <w:pPr>
              <w:rPr>
                <w:lang w:eastAsia="ja-JP"/>
              </w:rPr>
            </w:pPr>
            <w:hyperlink r:id="rId24" w:history="1">
              <w:r w:rsidR="00BA6171">
                <w:rPr>
                  <w:rStyle w:val="ab"/>
                </w:rPr>
                <w:t>https://www.jpx.co.jp/english/equities/carbon-credit/regulations/uorii50000001050-att/dh3otn000000icce.pdf</w:t>
              </w:r>
            </w:hyperlink>
          </w:p>
          <w:p w14:paraId="38C2165D" w14:textId="2BF27F91" w:rsidR="00702413" w:rsidRPr="00CF2E7C" w:rsidRDefault="00702413" w:rsidP="003A0737">
            <w:pPr>
              <w:textAlignment w:val="baseline"/>
              <w:rPr>
                <w:rFonts w:ascii="Calibri" w:eastAsia="Times New Roman" w:hAnsi="Calibri" w:cs="Calibri"/>
                <w:kern w:val="0"/>
                <w:lang w:eastAsia="ja-JP"/>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ja-JP"/>
                <w14:ligatures w14:val="none"/>
              </w:rPr>
              <w:lastRenderedPageBreak/>
              <w:t xml:space="preserve"> </w:t>
            </w:r>
            <w:r w:rsidRPr="00CF2E7C">
              <w:rPr>
                <w:rFonts w:ascii="Calibri" w:eastAsia="Times New Roman" w:hAnsi="Calibri" w:cs="Calibri"/>
                <w:b/>
                <w:bCs/>
                <w:kern w:val="0"/>
                <w:lang w:eastAsia="en-GB"/>
                <w14:ligatures w14:val="none"/>
              </w:rPr>
              <w:t>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769C5588" w:rsidR="00343937" w:rsidRPr="00964E5E" w:rsidRDefault="003A0737" w:rsidP="000E7642">
            <w:pPr>
              <w:ind w:firstLineChars="50" w:firstLine="120"/>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5879177C" w:rsidR="00343937" w:rsidRPr="00964E5E"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3886D008" w:rsidR="00343937" w:rsidRPr="00964E5E"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BA6171">
              <w:rPr>
                <w:rFonts w:ascii="Calibri" w:hAnsi="Calibri" w:cs="Calibri" w:hint="eastAsia"/>
                <w:kern w:val="0"/>
                <w:lang w:eastAsia="ja-JP"/>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26E79089" w:rsidR="00343937" w:rsidRPr="00964E5E"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BA6171">
              <w:rPr>
                <w:rFonts w:ascii="Calibri" w:hAnsi="Calibri" w:cs="Calibri" w:hint="eastAsia"/>
                <w:kern w:val="0"/>
                <w:lang w:eastAsia="ja-JP"/>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1CA09224" w:rsidR="00343937" w:rsidRPr="00964E5E"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BA6171">
              <w:rPr>
                <w:rFonts w:ascii="Calibri" w:hAnsi="Calibri" w:cs="Calibri" w:hint="eastAsia"/>
                <w:kern w:val="0"/>
                <w:lang w:eastAsia="ja-JP"/>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571335A9" w:rsidR="00343937" w:rsidRPr="00964E5E"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BA6171">
              <w:rPr>
                <w:rFonts w:ascii="Calibri" w:hAnsi="Calibri" w:cs="Calibri" w:hint="eastAsia"/>
                <w:kern w:val="0"/>
                <w:lang w:val="en-US" w:eastAsia="ja-JP"/>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1114A828" w:rsidR="00343937" w:rsidRPr="00964E5E"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F028D1">
              <w:rPr>
                <w:rFonts w:ascii="Calibri" w:hAnsi="Calibri" w:cs="Calibri" w:hint="eastAsia"/>
                <w:kern w:val="0"/>
                <w:lang w:eastAsia="ja-JP"/>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018EDAB0" w:rsidR="00343937" w:rsidRPr="00CF2E7C" w:rsidRDefault="00343937" w:rsidP="00CF2E7C">
            <w:pPr>
              <w:textAlignment w:val="baseline"/>
              <w:rPr>
                <w:rFonts w:ascii="Calibri" w:eastAsia="Times New Roman" w:hAnsi="Calibri" w:cs="Calibri"/>
                <w:kern w:val="0"/>
                <w:lang w:eastAsia="ja-JP"/>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6FE7248" w:rsidR="00343937" w:rsidRPr="00964E5E"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BA6171">
              <w:rPr>
                <w:rFonts w:ascii="Calibri" w:hAnsi="Calibri" w:cs="Calibri" w:hint="eastAsia"/>
                <w:kern w:val="0"/>
                <w:lang w:eastAsia="ja-JP"/>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3A72FE7C" w:rsidR="00343937" w:rsidRPr="00964E5E"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BA6171">
              <w:rPr>
                <w:rFonts w:ascii="Calibri" w:hAnsi="Calibri" w:cs="Calibri" w:hint="eastAsia"/>
                <w:kern w:val="0"/>
                <w:lang w:eastAsia="ja-JP"/>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6899BC14" w:rsidR="00343937" w:rsidRPr="00964E5E"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BA6171">
              <w:rPr>
                <w:rFonts w:ascii="Calibri" w:hAnsi="Calibri" w:cs="Calibri" w:hint="eastAsia"/>
                <w:kern w:val="0"/>
                <w:lang w:val="en-US" w:eastAsia="ja-JP"/>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7CB5B9C" w:rsidR="000A6F11" w:rsidRPr="00964E5E" w:rsidRDefault="004F7596" w:rsidP="000E7642">
            <w:pPr>
              <w:ind w:firstLineChars="50" w:firstLine="120"/>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170D7834" w:rsidR="00FE7FA5" w:rsidRPr="00964E5E" w:rsidRDefault="00FE7FA5" w:rsidP="00CF2E7C">
            <w:pPr>
              <w:textAlignment w:val="baseline"/>
              <w:rPr>
                <w:rFonts w:cstheme="minorHAnsi"/>
                <w:kern w:val="0"/>
                <w:lang w:eastAsia="ja-JP"/>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F391CC0" w:rsidR="00FE7FA5" w:rsidRPr="00964E5E" w:rsidRDefault="00FE7FA5" w:rsidP="00CF2E7C">
            <w:pPr>
              <w:textAlignment w:val="baseline"/>
              <w:rPr>
                <w:rFonts w:cstheme="minorHAnsi"/>
                <w:kern w:val="0"/>
                <w:lang w:eastAsia="ja-JP"/>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268B3560" w:rsidR="00FE7FA5" w:rsidRPr="00964E5E" w:rsidRDefault="00FE7FA5" w:rsidP="00CF2E7C">
            <w:pPr>
              <w:textAlignment w:val="baseline"/>
              <w:rPr>
                <w:rFonts w:cstheme="minorHAnsi"/>
                <w:kern w:val="0"/>
                <w:lang w:eastAsia="ja-JP"/>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2A598679" w:rsidR="00392F82" w:rsidRPr="00964E5E" w:rsidRDefault="00DA179E" w:rsidP="000E7642">
            <w:pPr>
              <w:ind w:firstLineChars="50" w:firstLine="120"/>
              <w:textAlignment w:val="baseline"/>
              <w:rPr>
                <w:rFonts w:cstheme="minorHAnsi"/>
                <w:kern w:val="0"/>
                <w:lang w:eastAsia="ja-JP"/>
                <w14:ligatures w14:val="none"/>
              </w:rPr>
            </w:pPr>
            <w:r>
              <w:rPr>
                <w:rFonts w:cstheme="minorHAnsi" w:hint="eastAsia"/>
                <w:kern w:val="0"/>
                <w:lang w:eastAsia="ja-JP"/>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5568ED8E" w:rsidR="00392F82" w:rsidRPr="00964E5E" w:rsidRDefault="00DA179E" w:rsidP="000E7642">
            <w:pPr>
              <w:ind w:firstLineChars="50" w:firstLine="120"/>
              <w:textAlignment w:val="baseline"/>
              <w:rPr>
                <w:rFonts w:cstheme="minorHAnsi"/>
                <w:kern w:val="0"/>
                <w:lang w:eastAsia="ja-JP"/>
                <w14:ligatures w14:val="none"/>
              </w:rPr>
            </w:pPr>
            <w:r>
              <w:rPr>
                <w:rFonts w:cstheme="minorHAnsi" w:hint="eastAsia"/>
                <w:kern w:val="0"/>
                <w:lang w:eastAsia="ja-JP"/>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6083CF23" w:rsidR="00392F82" w:rsidRPr="00964E5E" w:rsidRDefault="00DA179E" w:rsidP="000E7642">
            <w:pPr>
              <w:ind w:firstLineChars="50" w:firstLine="120"/>
              <w:textAlignment w:val="baseline"/>
              <w:rPr>
                <w:rFonts w:cstheme="minorHAnsi"/>
                <w:kern w:val="0"/>
                <w:lang w:eastAsia="ja-JP"/>
                <w14:ligatures w14:val="none"/>
              </w:rPr>
            </w:pPr>
            <w:r>
              <w:rPr>
                <w:rFonts w:cstheme="minorHAnsi" w:hint="eastAsia"/>
                <w:kern w:val="0"/>
                <w:lang w:eastAsia="ja-JP"/>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5903468B" w:rsidR="00392F82" w:rsidRPr="009C4D10" w:rsidRDefault="00DA179E" w:rsidP="00CF2E7C">
            <w:pPr>
              <w:textAlignment w:val="baseline"/>
              <w:rPr>
                <w:rFonts w:eastAsia="Times New Roman" w:cstheme="minorHAnsi"/>
                <w:kern w:val="0"/>
                <w:lang w:eastAsia="en-GB"/>
                <w14:ligatures w14:val="none"/>
              </w:rPr>
            </w:pPr>
            <w:r w:rsidRPr="00DA179E">
              <w:rPr>
                <w:rFonts w:eastAsia="Times New Roman" w:cstheme="minorHAnsi"/>
                <w:kern w:val="0"/>
                <w:lang w:eastAsia="en-GB"/>
                <w14:ligatures w14:val="none"/>
              </w:rPr>
              <w:t>The Tokyo Stock Exchange conducts trading sessions for carbon credits</w:t>
            </w:r>
            <w:r>
              <w:rPr>
                <w:rFonts w:cstheme="minorHAnsi" w:hint="eastAsia"/>
                <w:kern w:val="0"/>
                <w:lang w:eastAsia="ja-JP"/>
                <w14:ligatures w14:val="none"/>
              </w:rPr>
              <w:t xml:space="preserve"> (</w:t>
            </w:r>
            <w:r w:rsidRPr="00DA179E">
              <w:rPr>
                <w:rFonts w:cstheme="minorHAnsi"/>
                <w:kern w:val="0"/>
                <w:lang w:eastAsia="ja-JP"/>
                <w14:ligatures w14:val="none"/>
              </w:rPr>
              <w:t>Chapters 3 and 4</w:t>
            </w:r>
            <w:r w:rsidR="00AA2040">
              <w:rPr>
                <w:rFonts w:cstheme="minorHAnsi" w:hint="eastAsia"/>
                <w:kern w:val="0"/>
                <w:lang w:eastAsia="ja-JP"/>
                <w14:ligatures w14:val="none"/>
              </w:rPr>
              <w:t xml:space="preserve"> of the </w:t>
            </w:r>
            <w:r w:rsidR="00AA2040">
              <w:rPr>
                <w:kern w:val="0"/>
                <w14:ligatures w14:val="none"/>
              </w:rPr>
              <w:t>Carbon Credit Market Participation Terms and Conditions</w:t>
            </w:r>
            <w:r>
              <w:rPr>
                <w:rFonts w:cstheme="minorHAnsi" w:hint="eastAsia"/>
                <w:kern w:val="0"/>
                <w:lang w:eastAsia="ja-JP"/>
                <w14:ligatures w14:val="none"/>
              </w:rPr>
              <w:t>)</w:t>
            </w:r>
            <w:r w:rsidRPr="00DA179E">
              <w:rPr>
                <w:rFonts w:eastAsia="Times New Roman" w:cstheme="minorHAnsi"/>
                <w:kern w:val="0"/>
                <w:lang w:eastAsia="en-GB"/>
                <w14:ligatures w14:val="none"/>
              </w:rPr>
              <w:t>.</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1E5ED9F5" w:rsidR="00392F82" w:rsidRPr="009C4D10" w:rsidRDefault="0008699D" w:rsidP="00CF2E7C">
            <w:pPr>
              <w:textAlignment w:val="baseline"/>
              <w:rPr>
                <w:rFonts w:eastAsia="Times New Roman" w:cstheme="minorHAnsi"/>
                <w:kern w:val="0"/>
                <w:lang w:eastAsia="en-GB"/>
                <w14:ligatures w14:val="none"/>
              </w:rPr>
            </w:pPr>
            <w:r w:rsidRPr="0008699D">
              <w:rPr>
                <w:rFonts w:eastAsia="Times New Roman" w:cstheme="minorHAnsi"/>
                <w:kern w:val="0"/>
                <w:lang w:eastAsia="en-GB"/>
                <w14:ligatures w14:val="none"/>
              </w:rPr>
              <w:t>The Tokyo Stock Exchange has the authority to cancel trade agreements in the event of non-settlement</w:t>
            </w:r>
            <w:r>
              <w:rPr>
                <w:rFonts w:cstheme="minorHAnsi" w:hint="eastAsia"/>
                <w:kern w:val="0"/>
                <w:lang w:eastAsia="ja-JP"/>
                <w14:ligatures w14:val="none"/>
              </w:rPr>
              <w:t xml:space="preserve"> (Article 45</w:t>
            </w:r>
            <w:r w:rsidR="00AA2040">
              <w:rPr>
                <w:rFonts w:cstheme="minorHAnsi" w:hint="eastAsia"/>
                <w:kern w:val="0"/>
                <w:lang w:eastAsia="ja-JP"/>
                <w14:ligatures w14:val="none"/>
              </w:rPr>
              <w:t xml:space="preserve"> of the </w:t>
            </w:r>
            <w:r w:rsidR="00AA2040">
              <w:rPr>
                <w:kern w:val="0"/>
                <w14:ligatures w14:val="none"/>
              </w:rPr>
              <w:t>Carbon Credit Market Participation Terms and Conditions</w:t>
            </w:r>
            <w:r>
              <w:rPr>
                <w:rFonts w:cstheme="minorHAnsi" w:hint="eastAsia"/>
                <w:kern w:val="0"/>
                <w:lang w:eastAsia="ja-JP"/>
                <w14:ligatures w14:val="none"/>
              </w:rPr>
              <w:t>)</w:t>
            </w:r>
            <w:r w:rsidRPr="0008699D">
              <w:rPr>
                <w:rFonts w:eastAsia="Times New Roman" w:cstheme="minorHAnsi"/>
                <w:kern w:val="0"/>
                <w:lang w:eastAsia="en-GB"/>
                <w14:ligatures w14:val="none"/>
              </w:rPr>
              <w:t>.</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lastRenderedPageBreak/>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F390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CF18E6" w:rsidP="00CF2E7C">
            <w:pPr>
              <w:rPr>
                <w:rFonts w:cstheme="minorHAnsi"/>
              </w:rPr>
            </w:pPr>
            <w:hyperlink r:id="rId25"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CF18E6" w:rsidP="00CF2E7C">
            <w:pPr>
              <w:rPr>
                <w:rFonts w:cstheme="minorHAnsi"/>
              </w:rPr>
            </w:pPr>
            <w:hyperlink r:id="rId26"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lastRenderedPageBreak/>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F390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lastRenderedPageBreak/>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D8A85B" w14:textId="77777777" w:rsidR="00AE7B18" w:rsidRDefault="00AE7B18" w:rsidP="00874E39">
      <w:r>
        <w:separator/>
      </w:r>
    </w:p>
  </w:endnote>
  <w:endnote w:type="continuationSeparator" w:id="0">
    <w:p w14:paraId="1AD3234F" w14:textId="77777777" w:rsidR="00AE7B18" w:rsidRDefault="00AE7B18" w:rsidP="00874E39">
      <w:r>
        <w:continuationSeparator/>
      </w:r>
    </w:p>
  </w:endnote>
  <w:endnote w:type="continuationNotice" w:id="1">
    <w:p w14:paraId="254DCA90" w14:textId="77777777" w:rsidR="00AE7B18" w:rsidRDefault="00AE7B1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Mulish">
    <w:altName w:val="Calibri"/>
    <w:charset w:val="4D"/>
    <w:family w:val="auto"/>
    <w:pitch w:val="variable"/>
    <w:sig w:usb0="A00002FF" w:usb1="5000204B" w:usb2="00000000" w:usb3="00000000" w:csb0="00000197" w:csb1="00000000"/>
  </w:font>
  <w:font w:name="Segoe UI">
    <w:panose1 w:val="020B0502040204020203"/>
    <w:charset w:val="00"/>
    <w:family w:val="swiss"/>
    <w:pitch w:val="variable"/>
    <w:sig w:usb0="E4002EFF" w:usb1="C000E47F" w:usb2="00000009" w:usb3="00000000" w:csb0="000001FF" w:csb1="00000000"/>
  </w:font>
  <w:font w:name="BIZ UDPゴシック">
    <w:panose1 w:val="020B0400000000000000"/>
    <w:charset w:val="80"/>
    <w:family w:val="modern"/>
    <w:pitch w:val="variable"/>
    <w:sig w:usb0="E00002F7" w:usb1="2AC7EDF8" w:usb2="00000012"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527773AC" w14:textId="740704FD"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772E9E2F"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3"/>
      <w:framePr w:h="878" w:hRule="exact" w:wrap="none" w:vAnchor="text" w:hAnchor="margin" w:xAlign="right" w:y="139"/>
      <w:jc w:val="right"/>
      <w:rPr>
        <w:rStyle w:val="af5"/>
        <w:color w:val="18223E"/>
        <w:sz w:val="20"/>
        <w:szCs w:val="20"/>
      </w:rPr>
    </w:pPr>
  </w:p>
  <w:p w14:paraId="5C880F20" w14:textId="6C4E7FD0"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4CAE79EB" w14:textId="28D953BE"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B27D8DA" id="Group 3" o:spid="_x0000_s1026" style="position:absolute;left:0;text-align:left;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54808E" w14:textId="77777777" w:rsidR="00AE7B18" w:rsidRDefault="00AE7B18" w:rsidP="00874E39">
      <w:r>
        <w:separator/>
      </w:r>
    </w:p>
  </w:footnote>
  <w:footnote w:type="continuationSeparator" w:id="0">
    <w:p w14:paraId="49031528" w14:textId="77777777" w:rsidR="00AE7B18" w:rsidRDefault="00AE7B18" w:rsidP="00874E39">
      <w:r>
        <w:continuationSeparator/>
      </w:r>
    </w:p>
  </w:footnote>
  <w:footnote w:type="continuationNotice" w:id="1">
    <w:p w14:paraId="7F9A1E14" w14:textId="77777777" w:rsidR="00AE7B18" w:rsidRDefault="00AE7B1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7"/>
            <w:ind w:left="-115"/>
          </w:pPr>
        </w:p>
      </w:tc>
      <w:tc>
        <w:tcPr>
          <w:tcW w:w="3485" w:type="dxa"/>
        </w:tcPr>
        <w:p w14:paraId="04884984" w14:textId="3A1DF521" w:rsidR="6D73AD7A" w:rsidRDefault="6D73AD7A" w:rsidP="6D73AD7A">
          <w:pPr>
            <w:pStyle w:val="af7"/>
            <w:jc w:val="center"/>
          </w:pPr>
        </w:p>
      </w:tc>
      <w:tc>
        <w:tcPr>
          <w:tcW w:w="3485" w:type="dxa"/>
        </w:tcPr>
        <w:p w14:paraId="461B504B" w14:textId="710878DC" w:rsidR="6D73AD7A" w:rsidRDefault="6D73AD7A" w:rsidP="6D73AD7A">
          <w:pPr>
            <w:pStyle w:val="af7"/>
            <w:ind w:right="-115"/>
            <w:jc w:val="right"/>
          </w:pPr>
        </w:p>
      </w:tc>
    </w:tr>
  </w:tbl>
  <w:p w14:paraId="4E3F7338" w14:textId="24652282"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7"/>
            <w:ind w:left="-115"/>
          </w:pPr>
        </w:p>
      </w:tc>
      <w:tc>
        <w:tcPr>
          <w:tcW w:w="3485" w:type="dxa"/>
        </w:tcPr>
        <w:p w14:paraId="1A6A8504" w14:textId="77777777" w:rsidR="00AA4965" w:rsidRDefault="00AA4965" w:rsidP="6D73AD7A">
          <w:pPr>
            <w:pStyle w:val="af7"/>
            <w:jc w:val="center"/>
          </w:pPr>
        </w:p>
      </w:tc>
      <w:tc>
        <w:tcPr>
          <w:tcW w:w="3485" w:type="dxa"/>
        </w:tcPr>
        <w:p w14:paraId="037D9CBC" w14:textId="77777777" w:rsidR="00AA4965" w:rsidRDefault="00AA4965" w:rsidP="6D73AD7A">
          <w:pPr>
            <w:pStyle w:val="af7"/>
            <w:ind w:right="-115"/>
            <w:jc w:val="right"/>
          </w:pPr>
        </w:p>
      </w:tc>
    </w:tr>
  </w:tbl>
  <w:p w14:paraId="6739A47D"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6B979EE"/>
    <w:multiLevelType w:val="hybridMultilevel"/>
    <w:tmpl w:val="9EA6EA4C"/>
    <w:lvl w:ilvl="0" w:tplc="A0346D2C">
      <w:numFmt w:val="bullet"/>
      <w:lvlText w:val="-"/>
      <w:lvlJc w:val="left"/>
      <w:pPr>
        <w:ind w:left="360" w:hanging="360"/>
      </w:pPr>
      <w:rPr>
        <w:rFonts w:ascii="Calibri" w:eastAsiaTheme="minorEastAsia" w:hAnsi="Calibri" w:cs="Calibr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9F63033"/>
    <w:multiLevelType w:val="hybridMultilevel"/>
    <w:tmpl w:val="888AA5F4"/>
    <w:lvl w:ilvl="0" w:tplc="3E7EF26C">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687086"/>
    <w:multiLevelType w:val="hybridMultilevel"/>
    <w:tmpl w:val="1460E430"/>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6B30BA2"/>
    <w:multiLevelType w:val="hybridMultilevel"/>
    <w:tmpl w:val="EAFC82AE"/>
    <w:lvl w:ilvl="0" w:tplc="3BCC7D3C">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51"/>
  </w:num>
  <w:num w:numId="12" w16cid:durableId="1344891410">
    <w:abstractNumId w:val="11"/>
  </w:num>
  <w:num w:numId="13" w16cid:durableId="2023899324">
    <w:abstractNumId w:val="13"/>
  </w:num>
  <w:num w:numId="14" w16cid:durableId="430587014">
    <w:abstractNumId w:val="7"/>
  </w:num>
  <w:num w:numId="15" w16cid:durableId="1742869061">
    <w:abstractNumId w:val="32"/>
  </w:num>
  <w:num w:numId="16" w16cid:durableId="1996450437">
    <w:abstractNumId w:val="21"/>
  </w:num>
  <w:num w:numId="17" w16cid:durableId="1529031027">
    <w:abstractNumId w:val="9"/>
  </w:num>
  <w:num w:numId="18" w16cid:durableId="568614617">
    <w:abstractNumId w:val="19"/>
  </w:num>
  <w:num w:numId="19" w16cid:durableId="1530605858">
    <w:abstractNumId w:val="44"/>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7"/>
  </w:num>
  <w:num w:numId="25" w16cid:durableId="1659531047">
    <w:abstractNumId w:val="46"/>
  </w:num>
  <w:num w:numId="26" w16cid:durableId="752774403">
    <w:abstractNumId w:val="24"/>
  </w:num>
  <w:num w:numId="27" w16cid:durableId="347872198">
    <w:abstractNumId w:val="6"/>
  </w:num>
  <w:num w:numId="28" w16cid:durableId="537133110">
    <w:abstractNumId w:val="14"/>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2"/>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2"/>
  </w:num>
  <w:num w:numId="46" w16cid:durableId="947811845">
    <w:abstractNumId w:val="50"/>
  </w:num>
  <w:num w:numId="47" w16cid:durableId="342588554">
    <w:abstractNumId w:val="27"/>
  </w:num>
  <w:num w:numId="48" w16cid:durableId="318391343">
    <w:abstractNumId w:val="38"/>
  </w:num>
  <w:num w:numId="49" w16cid:durableId="2089498112">
    <w:abstractNumId w:val="45"/>
  </w:num>
  <w:num w:numId="50" w16cid:durableId="514928568">
    <w:abstractNumId w:val="8"/>
  </w:num>
  <w:num w:numId="51" w16cid:durableId="1434129179">
    <w:abstractNumId w:val="10"/>
  </w:num>
  <w:num w:numId="52" w16cid:durableId="1114863754">
    <w:abstractNumId w:val="4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6FB"/>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C43"/>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699D"/>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642"/>
    <w:rsid w:val="000E7A8A"/>
    <w:rsid w:val="000F4459"/>
    <w:rsid w:val="000F5E92"/>
    <w:rsid w:val="000F690C"/>
    <w:rsid w:val="000F6A41"/>
    <w:rsid w:val="000F6E3B"/>
    <w:rsid w:val="00101305"/>
    <w:rsid w:val="001014D9"/>
    <w:rsid w:val="001014FC"/>
    <w:rsid w:val="001020C4"/>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37DF6"/>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0CE8"/>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188"/>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737"/>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162"/>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7596"/>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469"/>
    <w:rsid w:val="00602D74"/>
    <w:rsid w:val="0060378D"/>
    <w:rsid w:val="00603B3F"/>
    <w:rsid w:val="00603DD6"/>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6FF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0F1C"/>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133"/>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CD9"/>
    <w:rsid w:val="0076706A"/>
    <w:rsid w:val="00767625"/>
    <w:rsid w:val="0077017A"/>
    <w:rsid w:val="007710D7"/>
    <w:rsid w:val="007722BA"/>
    <w:rsid w:val="00773639"/>
    <w:rsid w:val="00774353"/>
    <w:rsid w:val="00775056"/>
    <w:rsid w:val="007759A9"/>
    <w:rsid w:val="007759EF"/>
    <w:rsid w:val="00775C7B"/>
    <w:rsid w:val="00777550"/>
    <w:rsid w:val="00777BF4"/>
    <w:rsid w:val="00777D7F"/>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3589"/>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E7ECD"/>
    <w:rsid w:val="008F27A6"/>
    <w:rsid w:val="008F31B3"/>
    <w:rsid w:val="008F32F0"/>
    <w:rsid w:val="008F520A"/>
    <w:rsid w:val="008F6A58"/>
    <w:rsid w:val="008F6F09"/>
    <w:rsid w:val="00900BE0"/>
    <w:rsid w:val="0090170E"/>
    <w:rsid w:val="0090195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4E5E"/>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040"/>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B18"/>
    <w:rsid w:val="00AE7C5F"/>
    <w:rsid w:val="00AF08A8"/>
    <w:rsid w:val="00AF2019"/>
    <w:rsid w:val="00AF26B7"/>
    <w:rsid w:val="00AF30FD"/>
    <w:rsid w:val="00AF3905"/>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0F97"/>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171"/>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7B39"/>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658"/>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217"/>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79E"/>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2A4"/>
    <w:rsid w:val="00EF277D"/>
    <w:rsid w:val="00EF350D"/>
    <w:rsid w:val="00EF4A01"/>
    <w:rsid w:val="00EF56B9"/>
    <w:rsid w:val="00EF5AF0"/>
    <w:rsid w:val="00EF62FD"/>
    <w:rsid w:val="00F0181A"/>
    <w:rsid w:val="00F01EE6"/>
    <w:rsid w:val="00F01F98"/>
    <w:rsid w:val="00F02219"/>
    <w:rsid w:val="00F028D1"/>
    <w:rsid w:val="00F03665"/>
    <w:rsid w:val="00F03D4C"/>
    <w:rsid w:val="00F04743"/>
    <w:rsid w:val="00F07460"/>
    <w:rsid w:val="00F10A6E"/>
    <w:rsid w:val="00F11111"/>
    <w:rsid w:val="00F1189D"/>
    <w:rsid w:val="00F11A81"/>
    <w:rsid w:val="00F11A8A"/>
    <w:rsid w:val="00F1318B"/>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1629"/>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 w:type="character" w:styleId="afb">
    <w:name w:val="Strong"/>
    <w:basedOn w:val="a0"/>
    <w:uiPriority w:val="22"/>
    <w:qFormat/>
    <w:rsid w:val="007722B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827616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2815141">
      <w:bodyDiv w:val="1"/>
      <w:marLeft w:val="0"/>
      <w:marRight w:val="0"/>
      <w:marTop w:val="0"/>
      <w:marBottom w:val="0"/>
      <w:divBdr>
        <w:top w:val="none" w:sz="0" w:space="0" w:color="auto"/>
        <w:left w:val="none" w:sz="0" w:space="0" w:color="auto"/>
        <w:bottom w:val="none" w:sz="0" w:space="0" w:color="auto"/>
        <w:right w:val="none" w:sz="0" w:space="0" w:color="auto"/>
      </w:divBdr>
    </w:div>
    <w:div w:id="1340308678">
      <w:bodyDiv w:val="1"/>
      <w:marLeft w:val="0"/>
      <w:marRight w:val="0"/>
      <w:marTop w:val="0"/>
      <w:marBottom w:val="0"/>
      <w:divBdr>
        <w:top w:val="none" w:sz="0" w:space="0" w:color="auto"/>
        <w:left w:val="none" w:sz="0" w:space="0" w:color="auto"/>
        <w:bottom w:val="none" w:sz="0" w:space="0" w:color="auto"/>
        <w:right w:val="none" w:sz="0" w:space="0" w:color="auto"/>
      </w:divBdr>
    </w:div>
    <w:div w:id="170282200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4621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jpx.co.jp/english/equities/carbon-credit/regulations/uorii50000001050-att/dh3otn000000icce.pdf" TargetMode="External"/><Relationship Id="rId26"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hyperlink" Target="https://www.jpx.co.jp/english/equities/carbon-credit/regulations/uorii50000001050-att/dh3otn000000icce.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jpx.co.jp/english/equities/carbon-credit/regulations/uorii50000001050-att/dh3otn000000ic6g.pdf" TargetMode="External"/><Relationship Id="rId25"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jpx.co.jp/english/equities/carbon-credit/regulations/uorii50000001050-att/dh3otn000000ic6g.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jpx.co.jp/english/equities/carbon-credit/regulations/uorii50000001050-att/dh3otn000000icce.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jpx.co.jp/english/equities/carbon-credit/regulations/uorii50000001050-att/dh3otn000000ic6g.pdf"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jpx.co.jp/english/equities/carbon-credit/regulations/uorii50000001050-att/dh3otn000000icd0.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jpx.co.jp/english/equities/carbon-credit/regulations/uorii50000001050-att/dh3otn000000icd0.pdf" TargetMode="External"/><Relationship Id="rId27"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112</Pages>
  <Words>22822</Words>
  <Characters>130090</Characters>
  <Application>Microsoft Office Word</Application>
  <DocSecurity>0</DocSecurity>
  <Lines>1084</Lines>
  <Paragraphs>305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152607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AMT2</cp:lastModifiedBy>
  <cp:revision>2</cp:revision>
  <cp:lastPrinted>2025-03-21T00:14:00Z</cp:lastPrinted>
  <dcterms:created xsi:type="dcterms:W3CDTF">2025-08-12T09:50:00Z</dcterms:created>
  <dcterms:modified xsi:type="dcterms:W3CDTF">2025-08-12T09:50:00Z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